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5B754">
      <w:pPr>
        <w:spacing w:before="0" w:beforeAutospacing="0" w:after="0" w:afterAutospacing="0" w:line="276" w:lineRule="auto"/>
        <w:jc w:val="center"/>
        <w:rPr>
          <w:rFonts w:ascii="Times New Roman" w:hAnsi="Times New Roman" w:eastAsia="Times New Roman" w:cs="Times New Roman"/>
          <w:b/>
          <w:sz w:val="26"/>
          <w:szCs w:val="26"/>
          <w:lang w:val="ru-RU" w:eastAsia="ru-RU"/>
        </w:rPr>
      </w:pPr>
    </w:p>
    <w:p w14:paraId="319B3191">
      <w:pPr>
        <w:spacing w:before="0" w:beforeAutospacing="0" w:after="0" w:afterAutospacing="0" w:line="276" w:lineRule="auto"/>
        <w:jc w:val="center"/>
        <w:rPr>
          <w:rFonts w:ascii="Times New Roman" w:hAnsi="Times New Roman" w:eastAsia="Times New Roman" w:cs="Times New Roman"/>
          <w:b/>
          <w:sz w:val="26"/>
          <w:szCs w:val="26"/>
          <w:lang w:val="ru-RU" w:eastAsia="ru-RU"/>
        </w:rPr>
      </w:pPr>
    </w:p>
    <w:p w14:paraId="7B4DCE19">
      <w:pPr>
        <w:spacing w:before="0" w:beforeAutospacing="0" w:after="0" w:afterAutospacing="0" w:line="276" w:lineRule="auto"/>
        <w:jc w:val="center"/>
        <w:rPr>
          <w:rFonts w:ascii="Times New Roman" w:hAnsi="Times New Roman" w:eastAsia="Times New Roman" w:cs="Times New Roman"/>
          <w:b/>
          <w:sz w:val="26"/>
          <w:szCs w:val="26"/>
          <w:lang w:val="ru-RU" w:eastAsia="ru-RU"/>
        </w:rPr>
      </w:pPr>
    </w:p>
    <w:p w14:paraId="2936000E">
      <w:pPr>
        <w:spacing w:before="0" w:beforeAutospacing="0" w:after="0" w:afterAutospacing="0" w:line="276" w:lineRule="auto"/>
        <w:jc w:val="center"/>
        <w:rPr>
          <w:rFonts w:ascii="Times New Roman" w:hAnsi="Times New Roman" w:eastAsia="Times New Roman" w:cs="Times New Roman"/>
          <w:b/>
          <w:sz w:val="26"/>
          <w:szCs w:val="26"/>
          <w:lang w:val="ru-RU" w:eastAsia="ru-RU"/>
        </w:rPr>
      </w:pPr>
      <w:r>
        <w:rPr>
          <w:rFonts w:ascii="Times New Roman" w:hAnsi="Times New Roman" w:eastAsia="Times New Roman" w:cs="Times New Roman"/>
          <w:b/>
          <w:sz w:val="26"/>
          <w:szCs w:val="26"/>
          <w:lang w:val="ru-RU" w:eastAsia="ru-RU"/>
        </w:rPr>
        <w:drawing>
          <wp:inline distT="0" distB="0" distL="114300" distR="114300">
            <wp:extent cx="6296660" cy="8904605"/>
            <wp:effectExtent l="0" t="0" r="12700" b="10795"/>
            <wp:docPr id="1" name="Изображение 1" descr="Самообследование 1 ст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Самообследование 1 стр "/>
                    <pic:cNvPicPr>
                      <a:picLocks noChangeAspect="1"/>
                    </pic:cNvPicPr>
                  </pic:nvPicPr>
                  <pic:blipFill>
                    <a:blip r:embed="rId5"/>
                    <a:stretch>
                      <a:fillRect/>
                    </a:stretch>
                  </pic:blipFill>
                  <pic:spPr>
                    <a:xfrm>
                      <a:off x="0" y="0"/>
                      <a:ext cx="6296660" cy="8904605"/>
                    </a:xfrm>
                    <a:prstGeom prst="rect">
                      <a:avLst/>
                    </a:prstGeom>
                  </pic:spPr>
                </pic:pic>
              </a:graphicData>
            </a:graphic>
          </wp:inline>
        </w:drawing>
      </w:r>
    </w:p>
    <w:p w14:paraId="65C0A322">
      <w:pPr>
        <w:spacing w:before="0" w:beforeAutospacing="0" w:after="0" w:afterAutospacing="0" w:line="276" w:lineRule="auto"/>
        <w:jc w:val="center"/>
        <w:rPr>
          <w:rFonts w:ascii="Times New Roman" w:hAnsi="Times New Roman" w:eastAsia="Times New Roman" w:cs="Times New Roman"/>
          <w:b/>
          <w:sz w:val="26"/>
          <w:szCs w:val="26"/>
          <w:lang w:val="ru-RU" w:eastAsia="ru-RU"/>
        </w:rPr>
      </w:pPr>
    </w:p>
    <w:p w14:paraId="6E2888EC">
      <w:pPr>
        <w:spacing w:before="0" w:beforeAutospacing="0" w:after="0" w:afterAutospacing="0" w:line="276" w:lineRule="auto"/>
        <w:rPr>
          <w:b/>
          <w:bCs/>
          <w:color w:val="252525"/>
          <w:spacing w:val="-2"/>
          <w:sz w:val="24"/>
          <w:szCs w:val="24"/>
          <w:lang w:val="ru-RU"/>
        </w:rPr>
      </w:pPr>
    </w:p>
    <w:p w14:paraId="464F9751">
      <w:pPr>
        <w:spacing w:before="0" w:beforeAutospacing="0" w:after="0" w:afterAutospacing="0" w:line="276" w:lineRule="auto"/>
        <w:rPr>
          <w:b/>
          <w:bCs/>
          <w:color w:val="252525"/>
          <w:spacing w:val="-2"/>
          <w:sz w:val="24"/>
          <w:szCs w:val="24"/>
          <w:lang w:val="ru-RU"/>
        </w:rPr>
      </w:pPr>
      <w:r>
        <w:rPr>
          <w:b/>
          <w:bCs/>
          <w:color w:val="252525"/>
          <w:spacing w:val="-2"/>
          <w:sz w:val="24"/>
          <w:szCs w:val="24"/>
          <w:lang w:val="ru-RU"/>
        </w:rPr>
        <w:t>Общие сведения об</w:t>
      </w:r>
      <w:r>
        <w:rPr>
          <w:b/>
          <w:bCs/>
          <w:color w:val="252525"/>
          <w:spacing w:val="-2"/>
          <w:sz w:val="24"/>
          <w:szCs w:val="24"/>
        </w:rPr>
        <w:t> </w:t>
      </w:r>
      <w:r>
        <w:rPr>
          <w:b/>
          <w:bCs/>
          <w:color w:val="252525"/>
          <w:spacing w:val="-2"/>
          <w:sz w:val="24"/>
          <w:szCs w:val="24"/>
          <w:lang w:val="ru-RU"/>
        </w:rPr>
        <w:t>образовательной организации</w:t>
      </w:r>
    </w:p>
    <w:tbl>
      <w:tblPr>
        <w:tblStyle w:val="4"/>
        <w:tblW w:w="0" w:type="auto"/>
        <w:tblInd w:w="0" w:type="dxa"/>
        <w:tblLayout w:type="autofit"/>
        <w:tblCellMar>
          <w:top w:w="15" w:type="dxa"/>
          <w:left w:w="15" w:type="dxa"/>
          <w:bottom w:w="15" w:type="dxa"/>
          <w:right w:w="15" w:type="dxa"/>
        </w:tblCellMar>
      </w:tblPr>
      <w:tblGrid>
        <w:gridCol w:w="1871"/>
        <w:gridCol w:w="7384"/>
      </w:tblGrid>
      <w:tr w14:paraId="243F908E">
        <w:tblPrEx>
          <w:tblCellMar>
            <w:top w:w="15" w:type="dxa"/>
            <w:left w:w="15" w:type="dxa"/>
            <w:bottom w:w="15" w:type="dxa"/>
            <w:right w:w="15" w:type="dxa"/>
          </w:tblCellMar>
        </w:tblPrEx>
        <w:tc>
          <w:tcPr>
            <w:tcW w:w="171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66CE466">
            <w:pPr>
              <w:spacing w:before="0" w:beforeAutospacing="0" w:after="0" w:afterAutospacing="0" w:line="276" w:lineRule="auto"/>
              <w:rPr>
                <w:sz w:val="24"/>
                <w:szCs w:val="24"/>
              </w:rPr>
            </w:pPr>
            <w:r>
              <w:rPr>
                <w:rFonts w:hAnsi="Times New Roman" w:cs="Times New Roman"/>
                <w:color w:val="000000"/>
                <w:sz w:val="24"/>
                <w:szCs w:val="24"/>
              </w:rPr>
              <w:t>Наименование образовательной</w:t>
            </w:r>
            <w:r>
              <w:rPr>
                <w:sz w:val="24"/>
                <w:szCs w:val="24"/>
              </w:rPr>
              <w:br w:type="textWrapping"/>
            </w:r>
            <w:r>
              <w:rPr>
                <w:rFonts w:hAnsi="Times New Roman" w:cs="Times New Roman"/>
                <w:color w:val="000000"/>
                <w:sz w:val="24"/>
                <w:szCs w:val="24"/>
              </w:rPr>
              <w:t>организации</w:t>
            </w:r>
          </w:p>
        </w:tc>
        <w:tc>
          <w:tcPr>
            <w:tcW w:w="7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14:paraId="4A83256D">
            <w:pPr>
              <w:spacing w:before="0" w:beforeAutospacing="0" w:after="0" w:afterAutospacing="0" w:line="276" w:lineRule="auto"/>
              <w:rPr>
                <w:sz w:val="24"/>
                <w:szCs w:val="24"/>
                <w:lang w:val="ru-RU"/>
              </w:rPr>
            </w:pPr>
            <w:r>
              <w:rPr>
                <w:rFonts w:hAnsi="Times New Roman" w:cs="Times New Roman"/>
                <w:sz w:val="24"/>
                <w:szCs w:val="24"/>
                <w:lang w:val="ru-RU"/>
              </w:rPr>
              <w:t>Муниципальное</w:t>
            </w:r>
            <w:r>
              <w:rPr>
                <w:rFonts w:hAnsi="Times New Roman" w:cs="Times New Roman"/>
                <w:sz w:val="24"/>
                <w:szCs w:val="24"/>
              </w:rPr>
              <w:t> </w:t>
            </w:r>
            <w:r>
              <w:rPr>
                <w:rFonts w:hAnsi="Times New Roman" w:cs="Times New Roman"/>
                <w:sz w:val="24"/>
                <w:szCs w:val="24"/>
                <w:lang w:val="ru-RU"/>
              </w:rPr>
              <w:t>бюджетное</w:t>
            </w:r>
            <w:r>
              <w:rPr>
                <w:rFonts w:hAnsi="Times New Roman" w:cs="Times New Roman"/>
                <w:sz w:val="24"/>
                <w:szCs w:val="24"/>
              </w:rPr>
              <w:t> </w:t>
            </w:r>
            <w:r>
              <w:rPr>
                <w:rFonts w:hAnsi="Times New Roman" w:cs="Times New Roman"/>
                <w:sz w:val="24"/>
                <w:szCs w:val="24"/>
                <w:lang w:val="ru-RU"/>
              </w:rPr>
              <w:t>дошкольное</w:t>
            </w:r>
            <w:r>
              <w:rPr>
                <w:rFonts w:hAnsi="Times New Roman" w:cs="Times New Roman"/>
                <w:sz w:val="24"/>
                <w:szCs w:val="24"/>
              </w:rPr>
              <w:t> </w:t>
            </w:r>
            <w:r>
              <w:rPr>
                <w:rFonts w:hAnsi="Times New Roman" w:cs="Times New Roman"/>
                <w:sz w:val="24"/>
                <w:szCs w:val="24"/>
                <w:lang w:val="ru-RU"/>
              </w:rPr>
              <w:t>образовательное</w:t>
            </w:r>
            <w:r>
              <w:rPr>
                <w:rFonts w:hAnsi="Times New Roman" w:cs="Times New Roman"/>
                <w:sz w:val="24"/>
                <w:szCs w:val="24"/>
              </w:rPr>
              <w:t> </w:t>
            </w:r>
            <w:r>
              <w:rPr>
                <w:rFonts w:hAnsi="Times New Roman" w:cs="Times New Roman"/>
                <w:sz w:val="24"/>
                <w:szCs w:val="24"/>
                <w:lang w:val="ru-RU"/>
              </w:rPr>
              <w:t>учреждение «Детский сад</w:t>
            </w:r>
            <w:r>
              <w:rPr>
                <w:rFonts w:hAnsi="Times New Roman" w:cs="Times New Roman"/>
                <w:sz w:val="24"/>
                <w:szCs w:val="24"/>
              </w:rPr>
              <w:t> </w:t>
            </w:r>
            <w:r>
              <w:rPr>
                <w:rFonts w:hAnsi="Times New Roman" w:cs="Times New Roman"/>
                <w:sz w:val="24"/>
                <w:szCs w:val="24"/>
                <w:lang w:val="ru-RU"/>
              </w:rPr>
              <w:t>№186 комбинированного вида с татарским языком воспитания и обучения»  Советского района г.Казани  (МБДОУ «Детский сад</w:t>
            </w:r>
            <w:r>
              <w:rPr>
                <w:rFonts w:hAnsi="Times New Roman" w:cs="Times New Roman"/>
                <w:sz w:val="24"/>
                <w:szCs w:val="24"/>
              </w:rPr>
              <w:t> </w:t>
            </w:r>
            <w:r>
              <w:rPr>
                <w:rFonts w:hAnsi="Times New Roman" w:cs="Times New Roman"/>
                <w:sz w:val="24"/>
                <w:szCs w:val="24"/>
                <w:lang w:val="ru-RU"/>
              </w:rPr>
              <w:t>№186»)</w:t>
            </w:r>
          </w:p>
        </w:tc>
      </w:tr>
      <w:tr w14:paraId="01E072CE">
        <w:tblPrEx>
          <w:tblCellMar>
            <w:top w:w="15" w:type="dxa"/>
            <w:left w:w="15" w:type="dxa"/>
            <w:bottom w:w="15" w:type="dxa"/>
            <w:right w:w="15" w:type="dxa"/>
          </w:tblCellMar>
        </w:tblPrEx>
        <w:tc>
          <w:tcPr>
            <w:tcW w:w="171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59955C7">
            <w:pPr>
              <w:spacing w:before="0" w:beforeAutospacing="0" w:after="0" w:afterAutospacing="0" w:line="276" w:lineRule="auto"/>
              <w:rPr>
                <w:sz w:val="24"/>
                <w:szCs w:val="24"/>
              </w:rPr>
            </w:pPr>
            <w:r>
              <w:rPr>
                <w:rFonts w:hAnsi="Times New Roman" w:cs="Times New Roman"/>
                <w:color w:val="000000"/>
                <w:sz w:val="24"/>
                <w:szCs w:val="24"/>
              </w:rPr>
              <w:t>Руководитель</w:t>
            </w:r>
          </w:p>
        </w:tc>
        <w:tc>
          <w:tcPr>
            <w:tcW w:w="7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14:paraId="567C83FD">
            <w:pPr>
              <w:spacing w:before="0" w:beforeAutospacing="0" w:after="0" w:afterAutospacing="0" w:line="276" w:lineRule="auto"/>
              <w:rPr>
                <w:sz w:val="24"/>
                <w:szCs w:val="24"/>
              </w:rPr>
            </w:pPr>
            <w:r>
              <w:rPr>
                <w:rFonts w:hAnsi="Times New Roman" w:cs="Times New Roman"/>
                <w:sz w:val="24"/>
                <w:szCs w:val="24"/>
                <w:lang w:val="ru-RU"/>
              </w:rPr>
              <w:t xml:space="preserve">Измайлова Мария Николаевна </w:t>
            </w:r>
          </w:p>
        </w:tc>
      </w:tr>
      <w:tr w14:paraId="1565A972">
        <w:tblPrEx>
          <w:tblCellMar>
            <w:top w:w="15" w:type="dxa"/>
            <w:left w:w="15" w:type="dxa"/>
            <w:bottom w:w="15" w:type="dxa"/>
            <w:right w:w="15" w:type="dxa"/>
          </w:tblCellMar>
        </w:tblPrEx>
        <w:tc>
          <w:tcPr>
            <w:tcW w:w="171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AA0FFE9">
            <w:pPr>
              <w:spacing w:before="0" w:beforeAutospacing="0" w:after="0" w:afterAutospacing="0" w:line="276" w:lineRule="auto"/>
              <w:rPr>
                <w:sz w:val="24"/>
                <w:szCs w:val="24"/>
              </w:rPr>
            </w:pPr>
            <w:r>
              <w:rPr>
                <w:rFonts w:hAnsi="Times New Roman" w:cs="Times New Roman"/>
                <w:color w:val="000000"/>
                <w:sz w:val="24"/>
                <w:szCs w:val="24"/>
              </w:rPr>
              <w:t>Адрес организации</w:t>
            </w:r>
          </w:p>
        </w:tc>
        <w:tc>
          <w:tcPr>
            <w:tcW w:w="7293" w:type="dxa"/>
            <w:tcBorders>
              <w:top w:val="single" w:color="000000" w:sz="6" w:space="0"/>
              <w:left w:val="single" w:color="000000" w:sz="6" w:space="0"/>
              <w:bottom w:val="single" w:color="000000" w:sz="6" w:space="0"/>
              <w:right w:val="single" w:color="000000" w:sz="6" w:space="0"/>
            </w:tcBorders>
            <w:shd w:val="clear" w:color="auto" w:fill="auto"/>
            <w:tcMar>
              <w:top w:w="75" w:type="dxa"/>
              <w:left w:w="75" w:type="dxa"/>
              <w:bottom w:w="75" w:type="dxa"/>
              <w:right w:w="75" w:type="dxa"/>
            </w:tcMar>
          </w:tcPr>
          <w:p w14:paraId="2D865488">
            <w:pPr>
              <w:spacing w:before="0" w:beforeAutospacing="0" w:after="0" w:afterAutospacing="0" w:line="276" w:lineRule="auto"/>
              <w:rPr>
                <w:sz w:val="24"/>
                <w:szCs w:val="24"/>
                <w:lang w:val="ru-RU"/>
              </w:rPr>
            </w:pPr>
            <w:r>
              <w:rPr>
                <w:rFonts w:hAnsi="Times New Roman" w:cs="Times New Roman"/>
                <w:sz w:val="24"/>
                <w:szCs w:val="24"/>
                <w:lang w:val="ru-RU"/>
              </w:rPr>
              <w:t>420056, г.Казань, ул.Локаторная, д.26д</w:t>
            </w:r>
          </w:p>
        </w:tc>
      </w:tr>
      <w:tr w14:paraId="13C104FA">
        <w:tblPrEx>
          <w:tblCellMar>
            <w:top w:w="15" w:type="dxa"/>
            <w:left w:w="15" w:type="dxa"/>
            <w:bottom w:w="15" w:type="dxa"/>
            <w:right w:w="15" w:type="dxa"/>
          </w:tblCellMar>
        </w:tblPrEx>
        <w:tc>
          <w:tcPr>
            <w:tcW w:w="1718" w:type="dxa"/>
            <w:tcBorders>
              <w:top w:val="single" w:color="000000" w:sz="6" w:space="0"/>
              <w:left w:val="single" w:color="000000" w:sz="6" w:space="0"/>
              <w:bottom w:val="single" w:color="auto" w:sz="4" w:space="0"/>
              <w:right w:val="single" w:color="000000" w:sz="6" w:space="0"/>
            </w:tcBorders>
            <w:tcMar>
              <w:top w:w="75" w:type="dxa"/>
              <w:left w:w="75" w:type="dxa"/>
              <w:bottom w:w="75" w:type="dxa"/>
              <w:right w:w="75" w:type="dxa"/>
            </w:tcMar>
          </w:tcPr>
          <w:p w14:paraId="78222B30">
            <w:pPr>
              <w:spacing w:before="0" w:beforeAutospacing="0" w:after="0" w:afterAutospacing="0" w:line="276" w:lineRule="auto"/>
              <w:rPr>
                <w:sz w:val="24"/>
                <w:szCs w:val="24"/>
              </w:rPr>
            </w:pPr>
            <w:r>
              <w:rPr>
                <w:rFonts w:hAnsi="Times New Roman" w:cs="Times New Roman"/>
                <w:color w:val="000000"/>
                <w:sz w:val="24"/>
                <w:szCs w:val="24"/>
              </w:rPr>
              <w:t>Телефон, факс</w:t>
            </w:r>
          </w:p>
        </w:tc>
        <w:tc>
          <w:tcPr>
            <w:tcW w:w="7293" w:type="dxa"/>
            <w:tcBorders>
              <w:top w:val="single" w:color="000000" w:sz="6" w:space="0"/>
              <w:left w:val="single" w:color="000000" w:sz="6" w:space="0"/>
              <w:bottom w:val="single" w:color="auto" w:sz="4" w:space="0"/>
              <w:right w:val="single" w:color="000000" w:sz="6" w:space="0"/>
            </w:tcBorders>
            <w:shd w:val="clear" w:color="auto" w:fill="auto"/>
            <w:tcMar>
              <w:top w:w="75" w:type="dxa"/>
              <w:left w:w="75" w:type="dxa"/>
              <w:bottom w:w="75" w:type="dxa"/>
              <w:right w:w="75" w:type="dxa"/>
            </w:tcMar>
          </w:tcPr>
          <w:p w14:paraId="51DFDA28">
            <w:pPr>
              <w:spacing w:before="0" w:beforeAutospacing="0" w:after="0" w:afterAutospacing="0" w:line="276" w:lineRule="auto"/>
              <w:rPr>
                <w:sz w:val="24"/>
                <w:szCs w:val="24"/>
              </w:rPr>
            </w:pPr>
            <w:r>
              <w:rPr>
                <w:rFonts w:hAnsi="Times New Roman" w:cs="Times New Roman"/>
                <w:sz w:val="24"/>
                <w:szCs w:val="24"/>
                <w:lang w:val="ru-RU"/>
              </w:rPr>
              <w:t>8(843)210-28-82</w:t>
            </w:r>
          </w:p>
        </w:tc>
      </w:tr>
      <w:tr w14:paraId="1BE318EF">
        <w:tblPrEx>
          <w:tblCellMar>
            <w:top w:w="15" w:type="dxa"/>
            <w:left w:w="15" w:type="dxa"/>
            <w:bottom w:w="15" w:type="dxa"/>
            <w:right w:w="15" w:type="dxa"/>
          </w:tblCellMar>
        </w:tblPrEx>
        <w:tc>
          <w:tcPr>
            <w:tcW w:w="1718"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tcPr>
          <w:p w14:paraId="6EE8B97E">
            <w:pPr>
              <w:spacing w:before="0" w:beforeAutospacing="0" w:after="0" w:afterAutospacing="0" w:line="276" w:lineRule="auto"/>
              <w:rPr>
                <w:sz w:val="24"/>
                <w:szCs w:val="24"/>
              </w:rPr>
            </w:pPr>
            <w:r>
              <w:rPr>
                <w:rFonts w:hAnsi="Times New Roman" w:cs="Times New Roman"/>
                <w:color w:val="000000"/>
                <w:sz w:val="24"/>
                <w:szCs w:val="24"/>
              </w:rPr>
              <w:t>Адрес электронной почты</w:t>
            </w:r>
          </w:p>
        </w:tc>
        <w:tc>
          <w:tcPr>
            <w:tcW w:w="7293"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tcPr>
          <w:p w14:paraId="71210C55">
            <w:pPr>
              <w:spacing w:before="0" w:beforeAutospacing="0" w:after="0" w:afterAutospacing="0" w:line="276" w:lineRule="auto"/>
              <w:rPr>
                <w:sz w:val="24"/>
                <w:szCs w:val="24"/>
              </w:rPr>
            </w:pPr>
            <w:r>
              <w:rPr>
                <w:rFonts w:hAnsi="Times New Roman" w:cs="Times New Roman"/>
                <w:sz w:val="24"/>
                <w:szCs w:val="24"/>
              </w:rPr>
              <w:t>madou.186@tatar.ru</w:t>
            </w:r>
          </w:p>
        </w:tc>
      </w:tr>
      <w:tr w14:paraId="5D31EA7E">
        <w:tblPrEx>
          <w:tblCellMar>
            <w:top w:w="15" w:type="dxa"/>
            <w:left w:w="15" w:type="dxa"/>
            <w:bottom w:w="15" w:type="dxa"/>
            <w:right w:w="15" w:type="dxa"/>
          </w:tblCellMar>
        </w:tblPrEx>
        <w:tc>
          <w:tcPr>
            <w:tcW w:w="1718"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tcPr>
          <w:p w14:paraId="72404CA2">
            <w:pPr>
              <w:spacing w:before="0" w:beforeAutospacing="0" w:after="0" w:afterAutospacing="0" w:line="276" w:lineRule="auto"/>
              <w:rPr>
                <w:sz w:val="24"/>
                <w:szCs w:val="24"/>
              </w:rPr>
            </w:pPr>
            <w:r>
              <w:rPr>
                <w:rFonts w:hAnsi="Times New Roman" w:cs="Times New Roman"/>
                <w:color w:val="000000"/>
                <w:sz w:val="24"/>
                <w:szCs w:val="24"/>
              </w:rPr>
              <w:t>Учредитель</w:t>
            </w:r>
          </w:p>
        </w:tc>
        <w:tc>
          <w:tcPr>
            <w:tcW w:w="7293"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tcPr>
          <w:p w14:paraId="27C8CB74">
            <w:pPr>
              <w:spacing w:before="0" w:beforeAutospacing="0" w:after="0" w:afterAutospacing="0" w:line="276" w:lineRule="auto"/>
              <w:rPr>
                <w:sz w:val="24"/>
                <w:szCs w:val="24"/>
                <w:lang w:val="ru-RU"/>
              </w:rPr>
            </w:pPr>
            <w:r>
              <w:rPr>
                <w:sz w:val="24"/>
                <w:szCs w:val="24"/>
                <w:lang w:val="ru-RU"/>
              </w:rPr>
              <w:t>Управление образования Исполнительного комитета муниципального образования города Казани</w:t>
            </w:r>
          </w:p>
        </w:tc>
      </w:tr>
      <w:tr w14:paraId="7F874DE4">
        <w:tblPrEx>
          <w:tblCellMar>
            <w:top w:w="15" w:type="dxa"/>
            <w:left w:w="15" w:type="dxa"/>
            <w:bottom w:w="15" w:type="dxa"/>
            <w:right w:w="15" w:type="dxa"/>
          </w:tblCellMar>
        </w:tblPrEx>
        <w:tc>
          <w:tcPr>
            <w:tcW w:w="1718"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tcPr>
          <w:p w14:paraId="5EFDDD4E">
            <w:pPr>
              <w:spacing w:before="0" w:beforeAutospacing="0" w:after="0" w:afterAutospacing="0" w:line="276" w:lineRule="auto"/>
              <w:rPr>
                <w:sz w:val="24"/>
                <w:szCs w:val="24"/>
              </w:rPr>
            </w:pPr>
            <w:r>
              <w:rPr>
                <w:rFonts w:hAnsi="Times New Roman" w:cs="Times New Roman"/>
                <w:color w:val="000000"/>
                <w:sz w:val="24"/>
                <w:szCs w:val="24"/>
              </w:rPr>
              <w:t>Дата создания</w:t>
            </w:r>
          </w:p>
        </w:tc>
        <w:tc>
          <w:tcPr>
            <w:tcW w:w="7293"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tcPr>
          <w:p w14:paraId="4C1FEB00">
            <w:pPr>
              <w:spacing w:before="0" w:beforeAutospacing="0" w:after="0" w:afterAutospacing="0" w:line="276" w:lineRule="auto"/>
              <w:rPr>
                <w:sz w:val="24"/>
                <w:szCs w:val="24"/>
              </w:rPr>
            </w:pPr>
            <w:r>
              <w:rPr>
                <w:rFonts w:hAnsi="Times New Roman" w:cs="Times New Roman"/>
                <w:sz w:val="24"/>
                <w:szCs w:val="24"/>
                <w:lang w:val="tt-RU"/>
              </w:rPr>
              <w:t xml:space="preserve">2015 </w:t>
            </w:r>
            <w:r>
              <w:rPr>
                <w:rFonts w:hAnsi="Times New Roman" w:cs="Times New Roman"/>
                <w:sz w:val="24"/>
                <w:szCs w:val="24"/>
              </w:rPr>
              <w:t>год</w:t>
            </w:r>
          </w:p>
        </w:tc>
      </w:tr>
      <w:tr w14:paraId="043538A7">
        <w:tblPrEx>
          <w:tblCellMar>
            <w:top w:w="15" w:type="dxa"/>
            <w:left w:w="15" w:type="dxa"/>
            <w:bottom w:w="15" w:type="dxa"/>
            <w:right w:w="15" w:type="dxa"/>
          </w:tblCellMar>
        </w:tblPrEx>
        <w:tc>
          <w:tcPr>
            <w:tcW w:w="1718" w:type="dxa"/>
            <w:tcBorders>
              <w:top w:val="single" w:color="auto" w:sz="4" w:space="0"/>
              <w:left w:val="single" w:color="auto" w:sz="4" w:space="0"/>
              <w:bottom w:val="single" w:color="auto" w:sz="4" w:space="0"/>
              <w:right w:val="single" w:color="auto" w:sz="4" w:space="0"/>
            </w:tcBorders>
            <w:tcMar>
              <w:top w:w="75" w:type="dxa"/>
              <w:left w:w="75" w:type="dxa"/>
              <w:bottom w:w="75" w:type="dxa"/>
              <w:right w:w="75" w:type="dxa"/>
            </w:tcMar>
          </w:tcPr>
          <w:p w14:paraId="04C41D71">
            <w:pPr>
              <w:spacing w:before="0" w:beforeAutospacing="0" w:after="0" w:afterAutospacing="0" w:line="276" w:lineRule="auto"/>
              <w:rPr>
                <w:sz w:val="24"/>
                <w:szCs w:val="24"/>
              </w:rPr>
            </w:pPr>
            <w:r>
              <w:rPr>
                <w:rFonts w:hAnsi="Times New Roman" w:cs="Times New Roman"/>
                <w:color w:val="000000"/>
                <w:sz w:val="24"/>
                <w:szCs w:val="24"/>
              </w:rPr>
              <w:t>Лицензия</w:t>
            </w:r>
          </w:p>
        </w:tc>
        <w:tc>
          <w:tcPr>
            <w:tcW w:w="7293" w:type="dxa"/>
            <w:tcBorders>
              <w:top w:val="single" w:color="auto" w:sz="4" w:space="0"/>
              <w:left w:val="single" w:color="auto" w:sz="4" w:space="0"/>
              <w:bottom w:val="single" w:color="auto" w:sz="4" w:space="0"/>
              <w:right w:val="single" w:color="auto" w:sz="4" w:space="0"/>
            </w:tcBorders>
            <w:shd w:val="clear" w:color="auto" w:fill="auto"/>
            <w:tcMar>
              <w:top w:w="75" w:type="dxa"/>
              <w:left w:w="75" w:type="dxa"/>
              <w:bottom w:w="75" w:type="dxa"/>
              <w:right w:w="75" w:type="dxa"/>
            </w:tcMar>
          </w:tcPr>
          <w:p w14:paraId="72AA2408">
            <w:pPr>
              <w:spacing w:before="0" w:beforeAutospacing="0" w:after="0" w:afterAutospacing="0" w:line="276" w:lineRule="auto"/>
              <w:rPr>
                <w:sz w:val="24"/>
                <w:szCs w:val="24"/>
                <w:lang w:val="ru-RU"/>
              </w:rPr>
            </w:pPr>
            <w:r>
              <w:rPr>
                <w:sz w:val="24"/>
                <w:szCs w:val="24"/>
                <w:lang w:val="ru-RU"/>
              </w:rPr>
              <w:t>От «05» сентября 2016 г., серия 16 Л 01№0004629</w:t>
            </w:r>
          </w:p>
        </w:tc>
      </w:tr>
    </w:tbl>
    <w:p w14:paraId="6D9CEEAB">
      <w:pPr>
        <w:spacing w:before="0" w:beforeAutospacing="0" w:after="0" w:afterAutospacing="0" w:line="276" w:lineRule="auto"/>
        <w:rPr>
          <w:b/>
          <w:bCs/>
          <w:color w:val="252525"/>
          <w:spacing w:val="-2"/>
          <w:sz w:val="24"/>
          <w:szCs w:val="24"/>
          <w:lang w:val="ru-RU"/>
        </w:rPr>
      </w:pPr>
      <w:r>
        <w:rPr>
          <w:sz w:val="24"/>
          <w:szCs w:val="24"/>
          <w:lang w:val="ru-RU" w:eastAsia="ru-RU"/>
        </w:rPr>
        <w:drawing>
          <wp:inline distT="0" distB="0" distL="0" distR="0">
            <wp:extent cx="5732145" cy="3122930"/>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732145" cy="3122930"/>
                    </a:xfrm>
                    <a:prstGeom prst="rect">
                      <a:avLst/>
                    </a:prstGeom>
                    <a:noFill/>
                    <a:ln>
                      <a:noFill/>
                    </a:ln>
                  </pic:spPr>
                </pic:pic>
              </a:graphicData>
            </a:graphic>
          </wp:inline>
        </w:drawing>
      </w:r>
    </w:p>
    <w:p w14:paraId="13A54151">
      <w:pPr>
        <w:spacing w:before="0" w:beforeAutospacing="0" w:after="0" w:afterAutospacing="0" w:line="276" w:lineRule="auto"/>
        <w:jc w:val="center"/>
        <w:rPr>
          <w:b/>
          <w:bCs/>
          <w:color w:val="252525"/>
          <w:spacing w:val="-2"/>
          <w:sz w:val="24"/>
          <w:szCs w:val="24"/>
          <w:lang w:val="ru-RU"/>
        </w:rPr>
      </w:pPr>
    </w:p>
    <w:p w14:paraId="08F3461A">
      <w:pPr>
        <w:spacing w:before="0" w:beforeAutospacing="0" w:after="0" w:afterAutospacing="0" w:line="276" w:lineRule="auto"/>
        <w:jc w:val="center"/>
        <w:rPr>
          <w:b/>
          <w:bCs/>
          <w:color w:val="252525"/>
          <w:spacing w:val="-2"/>
          <w:sz w:val="24"/>
          <w:szCs w:val="24"/>
          <w:lang w:val="ru-RU"/>
        </w:rPr>
      </w:pPr>
    </w:p>
    <w:p w14:paraId="4B209CF0">
      <w:pPr>
        <w:spacing w:before="0" w:beforeAutospacing="0" w:after="0" w:afterAutospacing="0" w:line="276" w:lineRule="auto"/>
        <w:jc w:val="center"/>
        <w:rPr>
          <w:b/>
          <w:bCs/>
          <w:color w:val="252525"/>
          <w:spacing w:val="-2"/>
          <w:sz w:val="24"/>
          <w:szCs w:val="24"/>
          <w:lang w:val="ru-RU"/>
        </w:rPr>
      </w:pPr>
    </w:p>
    <w:p w14:paraId="3D317862">
      <w:pPr>
        <w:spacing w:before="0" w:beforeAutospacing="0" w:after="0" w:afterAutospacing="0" w:line="276" w:lineRule="auto"/>
        <w:jc w:val="center"/>
        <w:rPr>
          <w:b/>
          <w:bCs/>
          <w:color w:val="252525"/>
          <w:spacing w:val="-2"/>
          <w:sz w:val="24"/>
          <w:szCs w:val="24"/>
          <w:lang w:val="ru-RU"/>
        </w:rPr>
      </w:pPr>
    </w:p>
    <w:p w14:paraId="3E21AA88">
      <w:pPr>
        <w:spacing w:before="0" w:beforeAutospacing="0" w:after="0" w:afterAutospacing="0" w:line="276" w:lineRule="auto"/>
        <w:jc w:val="center"/>
        <w:rPr>
          <w:b/>
          <w:bCs/>
          <w:color w:val="252525"/>
          <w:spacing w:val="-2"/>
          <w:sz w:val="24"/>
          <w:szCs w:val="24"/>
          <w:lang w:val="ru-RU"/>
        </w:rPr>
      </w:pPr>
    </w:p>
    <w:p w14:paraId="2C97FCA6">
      <w:pPr>
        <w:spacing w:before="0" w:beforeAutospacing="0" w:after="0" w:afterAutospacing="0" w:line="276" w:lineRule="auto"/>
        <w:jc w:val="center"/>
        <w:rPr>
          <w:b/>
          <w:bCs/>
          <w:color w:val="252525"/>
          <w:spacing w:val="-2"/>
          <w:sz w:val="24"/>
          <w:szCs w:val="24"/>
          <w:lang w:val="ru-RU"/>
        </w:rPr>
      </w:pPr>
    </w:p>
    <w:p w14:paraId="5DC42C97">
      <w:pPr>
        <w:spacing w:before="0" w:beforeAutospacing="0" w:after="0" w:afterAutospacing="0" w:line="276" w:lineRule="auto"/>
        <w:jc w:val="center"/>
        <w:rPr>
          <w:b/>
          <w:bCs/>
          <w:color w:val="252525"/>
          <w:spacing w:val="-2"/>
          <w:sz w:val="24"/>
          <w:szCs w:val="24"/>
          <w:lang w:val="ru-RU"/>
        </w:rPr>
      </w:pPr>
    </w:p>
    <w:p w14:paraId="49EF9737">
      <w:pPr>
        <w:spacing w:before="0" w:beforeAutospacing="0" w:after="0" w:afterAutospacing="0" w:line="276" w:lineRule="auto"/>
        <w:jc w:val="center"/>
        <w:rPr>
          <w:b/>
          <w:bCs/>
          <w:color w:val="252525"/>
          <w:spacing w:val="-2"/>
          <w:sz w:val="24"/>
          <w:szCs w:val="24"/>
          <w:lang w:val="ru-RU"/>
        </w:rPr>
      </w:pPr>
    </w:p>
    <w:p w14:paraId="0788E436">
      <w:pPr>
        <w:spacing w:before="0" w:beforeAutospacing="0" w:after="0" w:afterAutospacing="0" w:line="276" w:lineRule="auto"/>
        <w:jc w:val="center"/>
        <w:rPr>
          <w:b/>
          <w:bCs/>
          <w:color w:val="252525"/>
          <w:spacing w:val="-2"/>
          <w:sz w:val="24"/>
          <w:szCs w:val="24"/>
          <w:lang w:val="ru-RU"/>
        </w:rPr>
      </w:pPr>
    </w:p>
    <w:p w14:paraId="29A7AD2E">
      <w:pPr>
        <w:spacing w:before="0" w:beforeAutospacing="0" w:after="0" w:afterAutospacing="0" w:line="276" w:lineRule="auto"/>
        <w:jc w:val="center"/>
        <w:rPr>
          <w:b/>
          <w:bCs/>
          <w:color w:val="252525"/>
          <w:spacing w:val="-2"/>
          <w:sz w:val="24"/>
          <w:szCs w:val="24"/>
          <w:lang w:val="ru-RU"/>
        </w:rPr>
      </w:pPr>
    </w:p>
    <w:p w14:paraId="20AB9514">
      <w:pPr>
        <w:spacing w:before="0" w:beforeAutospacing="0" w:after="0" w:afterAutospacing="0" w:line="276" w:lineRule="auto"/>
        <w:jc w:val="center"/>
        <w:rPr>
          <w:b/>
          <w:bCs/>
          <w:color w:val="252525"/>
          <w:spacing w:val="-2"/>
          <w:sz w:val="24"/>
          <w:szCs w:val="24"/>
          <w:lang w:val="ru-RU"/>
        </w:rPr>
      </w:pPr>
    </w:p>
    <w:p w14:paraId="7182F229">
      <w:pPr>
        <w:spacing w:before="0" w:beforeAutospacing="0" w:after="0" w:afterAutospacing="0" w:line="276" w:lineRule="auto"/>
        <w:jc w:val="center"/>
        <w:rPr>
          <w:b/>
          <w:bCs/>
          <w:color w:val="252525"/>
          <w:spacing w:val="-2"/>
          <w:sz w:val="24"/>
          <w:szCs w:val="24"/>
          <w:lang w:val="ru-RU"/>
        </w:rPr>
      </w:pPr>
    </w:p>
    <w:p w14:paraId="5E20AEC0">
      <w:pPr>
        <w:spacing w:before="0" w:beforeAutospacing="0" w:after="0" w:afterAutospacing="0" w:line="276" w:lineRule="auto"/>
        <w:jc w:val="center"/>
        <w:rPr>
          <w:b/>
          <w:bCs/>
          <w:color w:val="252525"/>
          <w:spacing w:val="-2"/>
          <w:sz w:val="24"/>
          <w:szCs w:val="24"/>
          <w:lang w:val="ru-RU"/>
        </w:rPr>
      </w:pPr>
    </w:p>
    <w:p w14:paraId="4C1B7797">
      <w:pPr>
        <w:spacing w:before="0" w:beforeAutospacing="0" w:after="0" w:afterAutospacing="0" w:line="276" w:lineRule="auto"/>
        <w:jc w:val="center"/>
        <w:rPr>
          <w:b/>
          <w:bCs/>
          <w:color w:val="252525"/>
          <w:spacing w:val="-2"/>
          <w:sz w:val="24"/>
          <w:szCs w:val="24"/>
          <w:lang w:val="ru-RU"/>
        </w:rPr>
      </w:pPr>
      <w:r>
        <w:rPr>
          <w:b/>
          <w:bCs/>
          <w:color w:val="252525"/>
          <w:spacing w:val="-2"/>
          <w:sz w:val="24"/>
          <w:szCs w:val="24"/>
          <w:lang w:val="ru-RU"/>
        </w:rPr>
        <w:t>Аналитическая часть</w:t>
      </w:r>
    </w:p>
    <w:p w14:paraId="54C7CBDF">
      <w:pPr>
        <w:pStyle w:val="12"/>
        <w:numPr>
          <w:ilvl w:val="0"/>
          <w:numId w:val="1"/>
        </w:numPr>
        <w:spacing w:before="0" w:beforeAutospacing="0" w:after="0" w:afterAutospacing="0" w:line="276" w:lineRule="auto"/>
        <w:jc w:val="center"/>
        <w:rPr>
          <w:rFonts w:hAnsi="Times New Roman" w:cs="Times New Roman"/>
          <w:b/>
          <w:bCs/>
          <w:color w:val="000000"/>
          <w:sz w:val="24"/>
          <w:szCs w:val="24"/>
          <w:lang w:val="ru-RU"/>
        </w:rPr>
      </w:pPr>
      <w:r>
        <w:rPr>
          <w:rFonts w:hAnsi="Times New Roman" w:cs="Times New Roman"/>
          <w:b/>
          <w:bCs/>
          <w:color w:val="000000"/>
          <w:sz w:val="24"/>
          <w:szCs w:val="24"/>
          <w:lang w:val="ru-RU"/>
        </w:rPr>
        <w:t>Оценка образовательной деятельности</w:t>
      </w:r>
    </w:p>
    <w:p w14:paraId="26DCE194">
      <w:pPr>
        <w:pStyle w:val="12"/>
        <w:spacing w:before="0" w:beforeAutospacing="0" w:after="0" w:afterAutospacing="0" w:line="276" w:lineRule="auto"/>
        <w:ind w:left="1080"/>
        <w:rPr>
          <w:rFonts w:hAnsi="Times New Roman" w:cs="Times New Roman"/>
          <w:color w:val="000000"/>
          <w:sz w:val="24"/>
          <w:szCs w:val="24"/>
          <w:lang w:val="ru-RU"/>
        </w:rPr>
      </w:pPr>
    </w:p>
    <w:p w14:paraId="0FE5190F">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Pr>
          <w:rFonts w:hAnsi="Times New Roman" w:cs="Times New Roman"/>
          <w:color w:val="000000"/>
          <w:sz w:val="24"/>
          <w:szCs w:val="24"/>
          <w:lang w:val="ru-RU"/>
        </w:rPr>
        <w:t>Детском саду организована в</w:t>
      </w:r>
      <w:r>
        <w:rPr>
          <w:rFonts w:hAnsi="Times New Roman" w:cs="Times New Roman"/>
          <w:color w:val="000000"/>
          <w:sz w:val="24"/>
          <w:szCs w:val="24"/>
        </w:rPr>
        <w:t> </w:t>
      </w:r>
      <w:r>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Pr>
          <w:rFonts w:hAnsi="Times New Roman" w:cs="Times New Roman"/>
          <w:color w:val="000000"/>
          <w:sz w:val="24"/>
          <w:szCs w:val="24"/>
          <w:lang w:val="ru-RU"/>
        </w:rPr>
        <w:t>29.12.2012 №</w:t>
      </w:r>
      <w:r>
        <w:rPr>
          <w:rFonts w:hAnsi="Times New Roman" w:cs="Times New Roman"/>
          <w:color w:val="000000"/>
          <w:sz w:val="24"/>
          <w:szCs w:val="24"/>
        </w:rPr>
        <w:t> </w:t>
      </w:r>
      <w:r>
        <w:rPr>
          <w:rFonts w:hAnsi="Times New Roman" w:cs="Times New Roman"/>
          <w:color w:val="000000"/>
          <w:sz w:val="24"/>
          <w:szCs w:val="24"/>
          <w:lang w:val="ru-RU"/>
        </w:rPr>
        <w:t>273-ФЗ «Об</w:t>
      </w:r>
      <w:r>
        <w:rPr>
          <w:rFonts w:hAnsi="Times New Roman" w:cs="Times New Roman"/>
          <w:color w:val="000000"/>
          <w:sz w:val="24"/>
          <w:szCs w:val="24"/>
        </w:rPr>
        <w:t> </w:t>
      </w:r>
      <w:r>
        <w:rPr>
          <w:rFonts w:hAnsi="Times New Roman" w:cs="Times New Roman"/>
          <w:color w:val="000000"/>
          <w:sz w:val="24"/>
          <w:szCs w:val="24"/>
          <w:lang w:val="ru-RU"/>
        </w:rPr>
        <w:t>образовании в</w:t>
      </w:r>
      <w:r>
        <w:rPr>
          <w:rFonts w:hAnsi="Times New Roman" w:cs="Times New Roman"/>
          <w:color w:val="000000"/>
          <w:sz w:val="24"/>
          <w:szCs w:val="24"/>
        </w:rPr>
        <w:t> </w:t>
      </w:r>
      <w:r>
        <w:rPr>
          <w:rFonts w:hAnsi="Times New Roman" w:cs="Times New Roman"/>
          <w:color w:val="000000"/>
          <w:sz w:val="24"/>
          <w:szCs w:val="24"/>
          <w:lang w:val="ru-RU"/>
        </w:rPr>
        <w:t>Российской Федерации», ФГОС дошкольного образования. С</w:t>
      </w:r>
      <w:r>
        <w:rPr>
          <w:rFonts w:hAnsi="Times New Roman" w:cs="Times New Roman"/>
          <w:color w:val="000000"/>
          <w:sz w:val="24"/>
          <w:szCs w:val="24"/>
        </w:rPr>
        <w:t> </w:t>
      </w:r>
      <w:r>
        <w:rPr>
          <w:rFonts w:hAnsi="Times New Roman" w:cs="Times New Roman"/>
          <w:color w:val="000000"/>
          <w:sz w:val="24"/>
          <w:szCs w:val="24"/>
          <w:lang w:val="ru-RU"/>
        </w:rPr>
        <w:t>01.01.2021 Детский сад функционирует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требованиями СП</w:t>
      </w:r>
      <w:r>
        <w:rPr>
          <w:rFonts w:hAnsi="Times New Roman" w:cs="Times New Roman"/>
          <w:color w:val="000000"/>
          <w:sz w:val="24"/>
          <w:szCs w:val="24"/>
        </w:rPr>
        <w:t> </w:t>
      </w:r>
      <w:r>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Pr>
          <w:rFonts w:hAnsi="Times New Roman" w:cs="Times New Roman"/>
          <w:color w:val="000000"/>
          <w:sz w:val="24"/>
          <w:szCs w:val="24"/>
          <w:lang w:val="ru-RU"/>
        </w:rPr>
        <w:t>обучения, отдыха и</w:t>
      </w:r>
      <w:r>
        <w:rPr>
          <w:rFonts w:hAnsi="Times New Roman" w:cs="Times New Roman"/>
          <w:color w:val="000000"/>
          <w:sz w:val="24"/>
          <w:szCs w:val="24"/>
        </w:rPr>
        <w:t> </w:t>
      </w:r>
      <w:r>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Pr>
          <w:rFonts w:hAnsi="Times New Roman" w:cs="Times New Roman"/>
          <w:color w:val="000000"/>
          <w:sz w:val="24"/>
          <w:szCs w:val="24"/>
          <w:lang w:val="ru-RU"/>
        </w:rPr>
        <w:t>молодежи», а</w:t>
      </w:r>
      <w:r>
        <w:rPr>
          <w:rFonts w:hAnsi="Times New Roman" w:cs="Times New Roman"/>
          <w:color w:val="000000"/>
          <w:sz w:val="24"/>
          <w:szCs w:val="24"/>
        </w:rPr>
        <w:t> </w:t>
      </w:r>
      <w:r>
        <w:rPr>
          <w:rFonts w:hAnsi="Times New Roman" w:cs="Times New Roman"/>
          <w:color w:val="000000"/>
          <w:sz w:val="24"/>
          <w:szCs w:val="24"/>
          <w:lang w:val="ru-RU"/>
        </w:rPr>
        <w:t>с</w:t>
      </w:r>
      <w:r>
        <w:rPr>
          <w:rFonts w:hAnsi="Times New Roman" w:cs="Times New Roman"/>
          <w:color w:val="000000"/>
          <w:sz w:val="24"/>
          <w:szCs w:val="24"/>
        </w:rPr>
        <w:t> </w:t>
      </w:r>
      <w:r>
        <w:rPr>
          <w:rFonts w:hAnsi="Times New Roman" w:cs="Times New Roman"/>
          <w:color w:val="000000"/>
          <w:sz w:val="24"/>
          <w:szCs w:val="24"/>
          <w:lang w:val="ru-RU"/>
        </w:rPr>
        <w:t>01.03.2021</w:t>
      </w:r>
      <w:r>
        <w:rPr>
          <w:rFonts w:hAnsi="Times New Roman" w:cs="Times New Roman"/>
          <w:color w:val="000000"/>
          <w:sz w:val="24"/>
          <w:szCs w:val="24"/>
        </w:rPr>
        <w:t> </w:t>
      </w:r>
      <w:r>
        <w:rPr>
          <w:rFonts w:hAnsi="Times New Roman" w:cs="Times New Roman"/>
          <w:color w:val="000000"/>
          <w:sz w:val="24"/>
          <w:szCs w:val="24"/>
          <w:lang w:val="ru-RU"/>
        </w:rPr>
        <w:t>— дополнительно с</w:t>
      </w:r>
      <w:r>
        <w:rPr>
          <w:rFonts w:hAnsi="Times New Roman" w:cs="Times New Roman"/>
          <w:color w:val="000000"/>
          <w:sz w:val="24"/>
          <w:szCs w:val="24"/>
        </w:rPr>
        <w:t> </w:t>
      </w:r>
      <w:r>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Pr>
          <w:rFonts w:hAnsi="Times New Roman" w:cs="Times New Roman"/>
          <w:color w:val="000000"/>
          <w:sz w:val="24"/>
          <w:szCs w:val="24"/>
          <w:lang w:val="ru-RU"/>
        </w:rPr>
        <w:t>требования к</w:t>
      </w:r>
      <w:r>
        <w:rPr>
          <w:rFonts w:hAnsi="Times New Roman" w:cs="Times New Roman"/>
          <w:color w:val="000000"/>
          <w:sz w:val="24"/>
          <w:szCs w:val="24"/>
        </w:rPr>
        <w:t> </w:t>
      </w:r>
      <w:r>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Pr>
          <w:rFonts w:hAnsi="Times New Roman" w:cs="Times New Roman"/>
          <w:color w:val="000000"/>
          <w:sz w:val="24"/>
          <w:szCs w:val="24"/>
          <w:lang w:val="ru-RU"/>
        </w:rPr>
        <w:t xml:space="preserve">и (или) безвредности для человека факторов среды обитания». </w:t>
      </w:r>
    </w:p>
    <w:p w14:paraId="0C937E9C">
      <w:pPr>
        <w:shd w:val="clear" w:color="auto" w:fill="FFFFFF"/>
        <w:spacing w:before="0" w:beforeAutospacing="0" w:after="0" w:afterAutospacing="0" w:line="276" w:lineRule="auto"/>
        <w:ind w:firstLine="72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В МБДОУ «Детский сад №186» используются образовательные программы и методики дошкольного образования, информационные технологии, создана комплексная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w:t>
      </w:r>
    </w:p>
    <w:p w14:paraId="2D527C22">
      <w:pPr>
        <w:shd w:val="clear" w:color="auto" w:fill="FFFFFF"/>
        <w:spacing w:before="0" w:beforeAutospacing="0" w:after="0" w:afterAutospacing="0" w:line="276" w:lineRule="auto"/>
        <w:ind w:firstLine="72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Основной целью образовательной деятельности МБДОУ является: разностороннее развитие ребенка в период дошкольного детства с учетом возрастных и индивидуальных особенностей на основе духовно- нравственных ценностей российского народа, исторических и национально-культурных традиций.</w:t>
      </w:r>
    </w:p>
    <w:p w14:paraId="5070E6D0">
      <w:pPr>
        <w:shd w:val="clear" w:color="auto" w:fill="FFFFFF"/>
        <w:spacing w:before="0" w:beforeAutospacing="0" w:after="0" w:afterAutospacing="0" w:line="276" w:lineRule="auto"/>
        <w:ind w:firstLine="720"/>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Достижение поставленной цели предусматривает решение следующих задач:</w:t>
      </w:r>
    </w:p>
    <w:p w14:paraId="165397D3">
      <w:pPr>
        <w:shd w:val="clear" w:color="auto" w:fill="FFFFFF"/>
        <w:spacing w:before="0" w:beforeAutospacing="0" w:after="0" w:afterAutospacing="0" w:line="276" w:lineRule="auto"/>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Обеспечение единых для Российской Федерации содержания ДО и планируемых результатов</w:t>
      </w:r>
    </w:p>
    <w:p w14:paraId="1FF44076">
      <w:pPr>
        <w:shd w:val="clear" w:color="auto" w:fill="FFFFFF"/>
        <w:spacing w:before="0" w:beforeAutospacing="0" w:after="0" w:afterAutospacing="0" w:line="276" w:lineRule="auto"/>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освоения образовательной программы ДО;</w:t>
      </w:r>
    </w:p>
    <w:p w14:paraId="7859BB4A">
      <w:pPr>
        <w:shd w:val="clear" w:color="auto" w:fill="FFFFFF"/>
        <w:spacing w:before="0" w:beforeAutospacing="0" w:after="0" w:afterAutospacing="0" w:line="276" w:lineRule="auto"/>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Приобщение детей (в соответствии с возрастными особенностями) к базовым ценностям</w:t>
      </w:r>
    </w:p>
    <w:p w14:paraId="007442D2">
      <w:pPr>
        <w:shd w:val="clear" w:color="auto" w:fill="FFFFFF"/>
        <w:spacing w:before="0" w:beforeAutospacing="0" w:after="0" w:afterAutospacing="0" w:line="276" w:lineRule="auto"/>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Российского народа-жизнь, достоинство,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взаимопомощь и взаимоуважение, историческая память и преемственность поколений, единство народов России;</w:t>
      </w:r>
    </w:p>
    <w:p w14:paraId="74A8583F">
      <w:pPr>
        <w:shd w:val="clear" w:color="auto" w:fill="FFFFFF"/>
        <w:spacing w:before="0" w:beforeAutospacing="0" w:after="0" w:afterAutospacing="0" w:line="276" w:lineRule="auto"/>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F662189">
      <w:pPr>
        <w:shd w:val="clear" w:color="auto" w:fill="FFFFFF"/>
        <w:spacing w:before="0" w:beforeAutospacing="0" w:after="0" w:afterAutospacing="0" w:line="276" w:lineRule="auto"/>
        <w:jc w:val="both"/>
        <w:rPr>
          <w:rFonts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lang w:val="ru-RU" w:eastAsia="ru-RU"/>
        </w:rPr>
        <w:t>• Построение (структурирование) содержания образовательной деятельности на основе учета возрастных и индивидуальных особенностей развития;</w:t>
      </w:r>
    </w:p>
    <w:p w14:paraId="1C21631B">
      <w:pPr>
        <w:shd w:val="clear" w:color="auto" w:fill="FFFFFF"/>
        <w:spacing w:before="0" w:beforeAutospacing="0" w:after="0" w:afterAutospacing="0" w:line="276" w:lineRule="auto"/>
        <w:jc w:val="both"/>
        <w:rPr>
          <w:rFonts w:eastAsia="Times New Roman" w:cstheme="minorHAnsi"/>
          <w:sz w:val="24"/>
          <w:szCs w:val="24"/>
          <w:lang w:val="ru-RU" w:eastAsia="ru-RU"/>
        </w:rPr>
      </w:pPr>
      <w:r>
        <w:rPr>
          <w:rFonts w:eastAsia="Times New Roman" w:cstheme="minorHAnsi"/>
          <w:sz w:val="24"/>
          <w:szCs w:val="24"/>
          <w:lang w:val="ru-RU" w:eastAsia="ru-RU"/>
        </w:rPr>
        <w:t>• Создание условий для равного доступа к образованию для всех детей дошкольного возраста с</w:t>
      </w:r>
    </w:p>
    <w:p w14:paraId="47E3D096">
      <w:pPr>
        <w:shd w:val="clear" w:color="auto" w:fill="FFFFFF"/>
        <w:spacing w:before="0" w:beforeAutospacing="0" w:after="0" w:afterAutospacing="0" w:line="276" w:lineRule="auto"/>
        <w:jc w:val="both"/>
        <w:rPr>
          <w:rFonts w:eastAsia="Times New Roman" w:cstheme="minorHAnsi"/>
          <w:sz w:val="24"/>
          <w:szCs w:val="24"/>
          <w:lang w:val="ru-RU" w:eastAsia="ru-RU"/>
        </w:rPr>
      </w:pPr>
      <w:r>
        <w:rPr>
          <w:rFonts w:eastAsia="Times New Roman" w:cstheme="minorHAnsi"/>
          <w:sz w:val="24"/>
          <w:szCs w:val="24"/>
          <w:lang w:val="ru-RU" w:eastAsia="ru-RU"/>
        </w:rPr>
        <w:t>учетом разнообразия образовательных потребностей и индивидуальных возможностей;</w:t>
      </w:r>
    </w:p>
    <w:p w14:paraId="4532AF6F">
      <w:pPr>
        <w:shd w:val="clear" w:color="auto" w:fill="FFFFFF"/>
        <w:spacing w:before="0" w:beforeAutospacing="0" w:after="0" w:afterAutospacing="0" w:line="276" w:lineRule="auto"/>
        <w:jc w:val="both"/>
        <w:rPr>
          <w:rFonts w:eastAsia="Times New Roman" w:cstheme="minorHAnsi"/>
          <w:sz w:val="24"/>
          <w:szCs w:val="24"/>
          <w:lang w:val="ru-RU" w:eastAsia="ru-RU"/>
        </w:rPr>
      </w:pPr>
      <w:r>
        <w:rPr>
          <w:rFonts w:eastAsia="Times New Roman" w:cstheme="minorHAnsi"/>
          <w:sz w:val="24"/>
          <w:szCs w:val="24"/>
          <w:lang w:val="ru-RU" w:eastAsia="ru-RU"/>
        </w:rPr>
        <w:t>• Охрана и укрепление физического и психического здоровья детей, в том числе их эмоционального благополучия;</w:t>
      </w:r>
    </w:p>
    <w:p w14:paraId="068C5D52">
      <w:pPr>
        <w:shd w:val="clear" w:color="auto" w:fill="FFFFFF"/>
        <w:spacing w:before="0" w:beforeAutospacing="0" w:after="0" w:afterAutospacing="0" w:line="276" w:lineRule="auto"/>
        <w:jc w:val="both"/>
        <w:rPr>
          <w:rFonts w:eastAsia="Times New Roman" w:cstheme="minorHAnsi"/>
          <w:sz w:val="24"/>
          <w:szCs w:val="24"/>
          <w:lang w:val="ru-RU" w:eastAsia="ru-RU"/>
        </w:rPr>
      </w:pPr>
      <w:r>
        <w:rPr>
          <w:rFonts w:eastAsia="Times New Roman" w:cstheme="minorHAnsi"/>
          <w:sz w:val="24"/>
          <w:szCs w:val="24"/>
          <w:lang w:val="ru-RU" w:eastAsia="ru-RU"/>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w:t>
      </w:r>
    </w:p>
    <w:p w14:paraId="51E4B87A">
      <w:pPr>
        <w:shd w:val="clear" w:color="auto" w:fill="FFFFFF"/>
        <w:spacing w:before="0" w:beforeAutospacing="0" w:after="0" w:afterAutospacing="0" w:line="276" w:lineRule="auto"/>
        <w:rPr>
          <w:rFonts w:eastAsia="Times New Roman" w:cstheme="minorHAnsi"/>
          <w:sz w:val="24"/>
          <w:szCs w:val="24"/>
          <w:lang w:val="ru-RU" w:eastAsia="ru-RU"/>
        </w:rPr>
      </w:pPr>
      <w:r>
        <w:rPr>
          <w:rFonts w:eastAsia="Times New Roman" w:cstheme="minorHAnsi"/>
          <w:sz w:val="24"/>
          <w:szCs w:val="24"/>
          <w:lang w:val="ru-RU" w:eastAsia="ru-RU"/>
        </w:rPr>
        <w:t>самостоятельности и ответственности;</w:t>
      </w:r>
    </w:p>
    <w:p w14:paraId="06F45063">
      <w:pPr>
        <w:shd w:val="clear" w:color="auto" w:fill="FFFFFF"/>
        <w:spacing w:before="0" w:beforeAutospacing="0" w:after="0" w:afterAutospacing="0" w:line="276" w:lineRule="auto"/>
        <w:jc w:val="both"/>
        <w:rPr>
          <w:rFonts w:eastAsia="Times New Roman" w:cstheme="minorHAnsi"/>
          <w:sz w:val="24"/>
          <w:szCs w:val="24"/>
          <w:lang w:val="ru-RU" w:eastAsia="ru-RU"/>
        </w:rPr>
      </w:pPr>
      <w:r>
        <w:rPr>
          <w:rFonts w:eastAsia="Times New Roman" w:cstheme="minorHAnsi"/>
          <w:sz w:val="24"/>
          <w:szCs w:val="24"/>
          <w:lang w:val="ru-RU" w:eastAsia="ru-RU"/>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w:t>
      </w:r>
    </w:p>
    <w:p w14:paraId="65BC959E">
      <w:pPr>
        <w:shd w:val="clear" w:color="auto" w:fill="FFFFFF"/>
        <w:spacing w:before="0" w:beforeAutospacing="0" w:after="0" w:afterAutospacing="0" w:line="276" w:lineRule="auto"/>
        <w:jc w:val="both"/>
        <w:rPr>
          <w:rFonts w:eastAsia="Times New Roman" w:cstheme="minorHAnsi"/>
          <w:sz w:val="24"/>
          <w:szCs w:val="24"/>
          <w:lang w:val="ru-RU" w:eastAsia="ru-RU"/>
        </w:rPr>
      </w:pPr>
      <w:r>
        <w:rPr>
          <w:rFonts w:eastAsia="Times New Roman" w:cstheme="minorHAnsi"/>
          <w:sz w:val="24"/>
          <w:szCs w:val="24"/>
          <w:lang w:val="ru-RU" w:eastAsia="ru-RU"/>
        </w:rPr>
        <w:t>укрепления здоровья детей, обеспечения их безопасности;</w:t>
      </w:r>
    </w:p>
    <w:p w14:paraId="03393197">
      <w:pPr>
        <w:spacing w:before="0" w:beforeAutospacing="0" w:after="0" w:afterAutospacing="0" w:line="276" w:lineRule="auto"/>
        <w:ind w:firstLine="720"/>
        <w:jc w:val="both"/>
        <w:rPr>
          <w:rFonts w:hAnsi="Times New Roman" w:cs="Times New Roman"/>
          <w:sz w:val="24"/>
          <w:szCs w:val="24"/>
          <w:lang w:val="ru-RU"/>
        </w:rPr>
      </w:pPr>
      <w:r>
        <w:rPr>
          <w:rFonts w:hAnsi="Times New Roman" w:cs="Times New Roman"/>
          <w:color w:val="000000"/>
          <w:sz w:val="24"/>
          <w:szCs w:val="24"/>
          <w:lang w:val="ru-RU"/>
        </w:rPr>
        <w:t>Образовательная деятельность ведется на</w:t>
      </w:r>
      <w:r>
        <w:rPr>
          <w:rFonts w:hAnsi="Times New Roman" w:cs="Times New Roman"/>
          <w:color w:val="000000"/>
          <w:sz w:val="24"/>
          <w:szCs w:val="24"/>
        </w:rPr>
        <w:t> </w:t>
      </w:r>
      <w:r>
        <w:rPr>
          <w:rFonts w:hAnsi="Times New Roman" w:cs="Times New Roman"/>
          <w:color w:val="000000"/>
          <w:sz w:val="24"/>
          <w:szCs w:val="24"/>
          <w:lang w:val="ru-RU"/>
        </w:rPr>
        <w:t>основании утвержденной образовательной программы дошкольного образования (ОП</w:t>
      </w:r>
      <w:r>
        <w:rPr>
          <w:rFonts w:hAnsi="Times New Roman" w:cs="Times New Roman"/>
          <w:color w:val="000000"/>
          <w:sz w:val="24"/>
          <w:szCs w:val="24"/>
        </w:rPr>
        <w:t> </w:t>
      </w:r>
      <w:r>
        <w:rPr>
          <w:rFonts w:hAnsi="Times New Roman" w:cs="Times New Roman"/>
          <w:color w:val="000000"/>
          <w:sz w:val="24"/>
          <w:szCs w:val="24"/>
          <w:lang w:val="ru-RU"/>
        </w:rPr>
        <w:t>ДО), которая составлена в</w:t>
      </w:r>
      <w:r>
        <w:rPr>
          <w:rFonts w:hAnsi="Times New Roman" w:cs="Times New Roman"/>
          <w:color w:val="000000"/>
          <w:sz w:val="24"/>
          <w:szCs w:val="24"/>
        </w:rPr>
        <w:t> </w:t>
      </w:r>
      <w:r>
        <w:rPr>
          <w:rFonts w:hAnsi="Times New Roman" w:cs="Times New Roman"/>
          <w:color w:val="000000"/>
          <w:sz w:val="24"/>
          <w:szCs w:val="24"/>
          <w:lang w:val="ru-RU"/>
        </w:rPr>
        <w:t xml:space="preserve">соответствии с Федеральным </w:t>
      </w:r>
      <w:r>
        <w:rPr>
          <w:rFonts w:hAnsi="Times New Roman" w:cs="Times New Roman"/>
          <w:sz w:val="24"/>
          <w:szCs w:val="24"/>
          <w:lang w:val="ru-RU"/>
        </w:rPr>
        <w:t>государственным образовательным стандартом дошкольного образования (ФГОС ДО), Федеральной образовательной программой дошкольного образования (ФОП</w:t>
      </w:r>
      <w:r>
        <w:rPr>
          <w:rFonts w:hAnsi="Times New Roman" w:cs="Times New Roman"/>
          <w:sz w:val="24"/>
          <w:szCs w:val="24"/>
        </w:rPr>
        <w:t> </w:t>
      </w:r>
      <w:r>
        <w:rPr>
          <w:rFonts w:hAnsi="Times New Roman" w:cs="Times New Roman"/>
          <w:sz w:val="24"/>
          <w:szCs w:val="24"/>
          <w:lang w:val="ru-RU"/>
        </w:rPr>
        <w:t>ДО) и</w:t>
      </w:r>
      <w:r>
        <w:rPr>
          <w:rFonts w:hAnsi="Times New Roman" w:cs="Times New Roman"/>
          <w:sz w:val="24"/>
          <w:szCs w:val="24"/>
        </w:rPr>
        <w:t> </w:t>
      </w:r>
      <w:r>
        <w:rPr>
          <w:rFonts w:hAnsi="Times New Roman" w:cs="Times New Roman"/>
          <w:sz w:val="24"/>
          <w:szCs w:val="24"/>
          <w:lang w:val="ru-RU"/>
        </w:rPr>
        <w:t>санитарно-эпидемиологическими правилами и</w:t>
      </w:r>
      <w:r>
        <w:rPr>
          <w:rFonts w:hAnsi="Times New Roman" w:cs="Times New Roman"/>
          <w:sz w:val="24"/>
          <w:szCs w:val="24"/>
        </w:rPr>
        <w:t> </w:t>
      </w:r>
      <w:r>
        <w:rPr>
          <w:rFonts w:hAnsi="Times New Roman" w:cs="Times New Roman"/>
          <w:sz w:val="24"/>
          <w:szCs w:val="24"/>
          <w:lang w:val="ru-RU"/>
        </w:rPr>
        <w:t>нормативами.</w:t>
      </w:r>
    </w:p>
    <w:p w14:paraId="1AF6593D">
      <w:pPr>
        <w:pStyle w:val="14"/>
        <w:shd w:val="clear" w:color="auto" w:fill="auto"/>
        <w:spacing w:line="276" w:lineRule="auto"/>
        <w:ind w:firstLine="620"/>
        <w:jc w:val="both"/>
        <w:rPr>
          <w:sz w:val="24"/>
          <w:szCs w:val="24"/>
          <w:lang w:val="ru-RU"/>
        </w:rPr>
      </w:pPr>
      <w:r>
        <w:rPr>
          <w:color w:val="000000"/>
          <w:sz w:val="24"/>
          <w:szCs w:val="24"/>
          <w:lang w:val="ru-RU" w:eastAsia="ru-RU" w:bidi="ru-RU"/>
        </w:rPr>
        <w:t>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 в ДОУ.</w:t>
      </w:r>
    </w:p>
    <w:p w14:paraId="37E5D4CD">
      <w:pPr>
        <w:shd w:val="clear" w:color="auto" w:fill="FFFFFF"/>
        <w:spacing w:before="0" w:beforeAutospacing="0" w:after="0" w:afterAutospacing="0" w:line="276" w:lineRule="auto"/>
        <w:ind w:firstLine="720"/>
        <w:jc w:val="both"/>
        <w:rPr>
          <w:rFonts w:eastAsia="Times New Roman" w:cstheme="minorHAnsi"/>
          <w:sz w:val="24"/>
          <w:szCs w:val="24"/>
          <w:lang w:val="ru-RU" w:eastAsia="ru-RU"/>
        </w:rPr>
      </w:pPr>
      <w:r>
        <w:rPr>
          <w:rFonts w:eastAsia="Times New Roman" w:cstheme="minorHAnsi"/>
          <w:sz w:val="24"/>
          <w:szCs w:val="24"/>
          <w:lang w:val="ru-RU" w:eastAsia="ru-RU"/>
        </w:rPr>
        <w:t>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14:paraId="5DC4D148">
      <w:pPr>
        <w:shd w:val="clear" w:color="auto" w:fill="FFFFFF"/>
        <w:spacing w:before="0" w:beforeAutospacing="0" w:after="0" w:afterAutospacing="0" w:line="276" w:lineRule="auto"/>
        <w:ind w:firstLine="720"/>
        <w:jc w:val="both"/>
        <w:rPr>
          <w:rFonts w:eastAsia="Times New Roman" w:cstheme="minorHAnsi"/>
          <w:sz w:val="24"/>
          <w:szCs w:val="24"/>
          <w:lang w:val="ru-RU" w:eastAsia="ru-RU"/>
        </w:rPr>
      </w:pPr>
      <w:r>
        <w:rPr>
          <w:rFonts w:eastAsia="Times New Roman" w:cstheme="minorHAnsi"/>
          <w:sz w:val="24"/>
          <w:szCs w:val="24"/>
          <w:lang w:val="ru-RU"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 чтения художественной литературы.</w:t>
      </w:r>
    </w:p>
    <w:p w14:paraId="16F3674F">
      <w:pPr>
        <w:spacing w:before="0" w:beforeAutospacing="0" w:after="0" w:afterAutospacing="0" w:line="276" w:lineRule="auto"/>
        <w:ind w:firstLine="720"/>
        <w:jc w:val="both"/>
        <w:rPr>
          <w:color w:val="000000"/>
          <w:sz w:val="24"/>
          <w:szCs w:val="24"/>
          <w:lang w:val="ru-RU" w:eastAsia="ru-RU" w:bidi="ru-RU"/>
        </w:rPr>
      </w:pPr>
      <w:r>
        <w:rPr>
          <w:color w:val="000000"/>
          <w:sz w:val="24"/>
          <w:szCs w:val="24"/>
          <w:lang w:val="ru-RU" w:eastAsia="ru-RU" w:bidi="ru-RU"/>
        </w:rPr>
        <w:t>Созданная РППС в Детском саду учитывает особенности реализуемой ОП ДО. В каждой возрастной группе имеется достаточное количество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w:t>
      </w:r>
    </w:p>
    <w:p w14:paraId="288FFD79">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sz w:val="24"/>
          <w:szCs w:val="24"/>
          <w:lang w:val="ru-RU"/>
        </w:rPr>
        <w:t>Образовательный процесс для детей с</w:t>
      </w:r>
      <w:r>
        <w:rPr>
          <w:rFonts w:hAnsi="Times New Roman" w:cs="Times New Roman"/>
          <w:sz w:val="24"/>
          <w:szCs w:val="24"/>
        </w:rPr>
        <w:t> </w:t>
      </w:r>
      <w:r>
        <w:rPr>
          <w:rFonts w:hAnsi="Times New Roman" w:cs="Times New Roman"/>
          <w:sz w:val="24"/>
          <w:szCs w:val="24"/>
          <w:lang w:val="ru-RU"/>
        </w:rPr>
        <w:t>ОВЗ осуществляется в</w:t>
      </w:r>
      <w:r>
        <w:rPr>
          <w:rFonts w:hAnsi="Times New Roman" w:cs="Times New Roman"/>
          <w:sz w:val="24"/>
          <w:szCs w:val="24"/>
        </w:rPr>
        <w:t> </w:t>
      </w:r>
      <w:r>
        <w:rPr>
          <w:rFonts w:hAnsi="Times New Roman" w:cs="Times New Roman"/>
          <w:sz w:val="24"/>
          <w:szCs w:val="24"/>
          <w:lang w:val="ru-RU"/>
        </w:rPr>
        <w:t>соответствии с</w:t>
      </w:r>
      <w:r>
        <w:rPr>
          <w:rFonts w:hAnsi="Times New Roman" w:cs="Times New Roman"/>
          <w:sz w:val="24"/>
          <w:szCs w:val="24"/>
        </w:rPr>
        <w:t> </w:t>
      </w:r>
      <w:r>
        <w:rPr>
          <w:rFonts w:hAnsi="Times New Roman" w:cs="Times New Roman"/>
          <w:sz w:val="24"/>
          <w:szCs w:val="24"/>
          <w:lang w:val="ru-RU"/>
        </w:rPr>
        <w:t>адаптированной образовательной программой дошкольного образования для детей с</w:t>
      </w:r>
      <w:r>
        <w:rPr>
          <w:rFonts w:hAnsi="Times New Roman" w:cs="Times New Roman"/>
          <w:sz w:val="24"/>
          <w:szCs w:val="24"/>
        </w:rPr>
        <w:t> </w:t>
      </w:r>
      <w:r>
        <w:rPr>
          <w:rFonts w:hAnsi="Times New Roman" w:cs="Times New Roman"/>
          <w:sz w:val="24"/>
          <w:szCs w:val="24"/>
          <w:lang w:val="ru-RU"/>
        </w:rPr>
        <w:t>ТНР (ОНР), которые разработаны на</w:t>
      </w:r>
      <w:r>
        <w:rPr>
          <w:rFonts w:hAnsi="Times New Roman" w:cs="Times New Roman"/>
          <w:sz w:val="24"/>
          <w:szCs w:val="24"/>
        </w:rPr>
        <w:t> </w:t>
      </w:r>
      <w:r>
        <w:rPr>
          <w:rFonts w:hAnsi="Times New Roman" w:cs="Times New Roman"/>
          <w:sz w:val="24"/>
          <w:szCs w:val="24"/>
          <w:lang w:val="ru-RU"/>
        </w:rPr>
        <w:t>основании Ф</w:t>
      </w:r>
      <w:r>
        <w:rPr>
          <w:rFonts w:hAnsi="Times New Roman" w:cs="Times New Roman"/>
          <w:color w:val="000000"/>
          <w:sz w:val="24"/>
          <w:szCs w:val="24"/>
          <w:lang w:val="ru-RU"/>
        </w:rPr>
        <w:t xml:space="preserve">едеральной адаптированной образовательной программы дошкольного образования. </w:t>
      </w:r>
    </w:p>
    <w:p w14:paraId="36FBD477">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 В</w:t>
      </w:r>
      <w:r>
        <w:rPr>
          <w:rFonts w:hAnsi="Times New Roman" w:cs="Times New Roman"/>
          <w:color w:val="000000"/>
          <w:sz w:val="24"/>
          <w:szCs w:val="24"/>
        </w:rPr>
        <w:t> </w:t>
      </w:r>
      <w:r>
        <w:rPr>
          <w:rFonts w:hAnsi="Times New Roman" w:cs="Times New Roman"/>
          <w:color w:val="000000"/>
          <w:sz w:val="24"/>
          <w:szCs w:val="24"/>
          <w:lang w:val="ru-RU"/>
        </w:rPr>
        <w:t>детском саду функционируют 6</w:t>
      </w:r>
      <w:r>
        <w:rPr>
          <w:rFonts w:hAnsi="Times New Roman" w:cs="Times New Roman"/>
          <w:color w:val="000000"/>
          <w:sz w:val="24"/>
          <w:szCs w:val="24"/>
        </w:rPr>
        <w:t> </w:t>
      </w:r>
      <w:r>
        <w:rPr>
          <w:rFonts w:hAnsi="Times New Roman" w:cs="Times New Roman"/>
          <w:color w:val="000000"/>
          <w:sz w:val="24"/>
          <w:szCs w:val="24"/>
          <w:lang w:val="ru-RU"/>
        </w:rPr>
        <w:t>возрастных групп. Из</w:t>
      </w:r>
      <w:r>
        <w:rPr>
          <w:rFonts w:hAnsi="Times New Roman" w:cs="Times New Roman"/>
          <w:color w:val="000000"/>
          <w:sz w:val="24"/>
          <w:szCs w:val="24"/>
        </w:rPr>
        <w:t> </w:t>
      </w:r>
      <w:r>
        <w:rPr>
          <w:rFonts w:hAnsi="Times New Roman" w:cs="Times New Roman"/>
          <w:color w:val="000000"/>
          <w:sz w:val="24"/>
          <w:szCs w:val="24"/>
          <w:lang w:val="ru-RU"/>
        </w:rPr>
        <w:t>них:</w:t>
      </w:r>
    </w:p>
    <w:tbl>
      <w:tblPr>
        <w:tblStyle w:val="4"/>
        <w:tblW w:w="0" w:type="auto"/>
        <w:tblInd w:w="0" w:type="dxa"/>
        <w:tblLayout w:type="autofit"/>
        <w:tblCellMar>
          <w:top w:w="15" w:type="dxa"/>
          <w:left w:w="15" w:type="dxa"/>
          <w:bottom w:w="15" w:type="dxa"/>
          <w:right w:w="15" w:type="dxa"/>
        </w:tblCellMar>
      </w:tblPr>
      <w:tblGrid>
        <w:gridCol w:w="2097"/>
        <w:gridCol w:w="4321"/>
        <w:gridCol w:w="1791"/>
        <w:gridCol w:w="1743"/>
      </w:tblGrid>
      <w:tr w14:paraId="3796B653">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vAlign w:val="center"/>
          </w:tcPr>
          <w:p w14:paraId="7612AAF9">
            <w:pPr>
              <w:spacing w:before="0" w:beforeAutospacing="0" w:after="0" w:afterAutospacing="0" w:line="276" w:lineRule="auto"/>
              <w:jc w:val="center"/>
              <w:rPr>
                <w:rFonts w:hAnsi="Times New Roman" w:cs="Times New Roman"/>
                <w:b/>
                <w:bCs/>
                <w:color w:val="000000"/>
                <w:sz w:val="24"/>
                <w:szCs w:val="24"/>
              </w:rPr>
            </w:pPr>
            <w:r>
              <w:rPr>
                <w:rFonts w:hAnsi="Times New Roman" w:cs="Times New Roman"/>
                <w:b/>
                <w:bCs/>
                <w:color w:val="000000"/>
                <w:sz w:val="24"/>
                <w:szCs w:val="24"/>
              </w:rPr>
              <w:t>Направление</w:t>
            </w:r>
          </w:p>
        </w:tc>
        <w:tc>
          <w:tcPr>
            <w:tcW w:w="0" w:type="auto"/>
            <w:tcBorders>
              <w:top w:val="single" w:color="000000" w:sz="6" w:space="0"/>
              <w:left w:val="single" w:color="000000" w:sz="6" w:space="0"/>
              <w:bottom w:val="single" w:color="000000" w:sz="6" w:space="0"/>
              <w:right w:val="single" w:color="000000" w:sz="6" w:space="0"/>
            </w:tcBorders>
            <w:vAlign w:val="center"/>
          </w:tcPr>
          <w:p w14:paraId="4536192E">
            <w:pPr>
              <w:spacing w:before="0" w:beforeAutospacing="0" w:after="0" w:afterAutospacing="0" w:line="276" w:lineRule="auto"/>
              <w:jc w:val="center"/>
              <w:rPr>
                <w:rFonts w:hAnsi="Times New Roman" w:cs="Times New Roman"/>
                <w:b/>
                <w:bCs/>
                <w:color w:val="000000"/>
                <w:sz w:val="24"/>
                <w:szCs w:val="24"/>
              </w:rPr>
            </w:pPr>
            <w:r>
              <w:rPr>
                <w:rFonts w:hAnsi="Times New Roman" w:cs="Times New Roman"/>
                <w:b/>
                <w:bCs/>
                <w:color w:val="000000"/>
                <w:sz w:val="24"/>
                <w:szCs w:val="24"/>
              </w:rPr>
              <w:t>Возраст</w:t>
            </w:r>
          </w:p>
        </w:tc>
        <w:tc>
          <w:tcPr>
            <w:tcW w:w="0" w:type="auto"/>
            <w:tcBorders>
              <w:top w:val="single" w:color="000000" w:sz="6" w:space="0"/>
              <w:left w:val="single" w:color="000000" w:sz="6" w:space="0"/>
              <w:bottom w:val="single" w:color="000000" w:sz="6" w:space="0"/>
              <w:right w:val="single" w:color="000000" w:sz="6" w:space="0"/>
            </w:tcBorders>
            <w:vAlign w:val="center"/>
          </w:tcPr>
          <w:p w14:paraId="4770C3F7">
            <w:pPr>
              <w:spacing w:before="0" w:beforeAutospacing="0" w:after="0" w:afterAutospacing="0" w:line="276" w:lineRule="auto"/>
              <w:jc w:val="center"/>
              <w:rPr>
                <w:rFonts w:hAnsi="Times New Roman" w:cs="Times New Roman"/>
                <w:b/>
                <w:bCs/>
                <w:color w:val="000000"/>
                <w:sz w:val="24"/>
                <w:szCs w:val="24"/>
              </w:rPr>
            </w:pPr>
            <w:r>
              <w:rPr>
                <w:rFonts w:hAnsi="Times New Roman" w:cs="Times New Roman"/>
                <w:b/>
                <w:bCs/>
                <w:color w:val="000000"/>
                <w:sz w:val="24"/>
                <w:szCs w:val="24"/>
              </w:rPr>
              <w:t>Количество групп</w:t>
            </w:r>
          </w:p>
        </w:tc>
        <w:tc>
          <w:tcPr>
            <w:tcW w:w="0" w:type="auto"/>
            <w:tcBorders>
              <w:top w:val="single" w:color="000000" w:sz="6" w:space="0"/>
              <w:left w:val="single" w:color="000000" w:sz="6" w:space="0"/>
              <w:bottom w:val="single" w:color="000000" w:sz="6" w:space="0"/>
              <w:right w:val="single" w:color="000000" w:sz="6" w:space="0"/>
            </w:tcBorders>
            <w:vAlign w:val="center"/>
          </w:tcPr>
          <w:p w14:paraId="4C1AB4CB">
            <w:pPr>
              <w:spacing w:before="0" w:beforeAutospacing="0" w:after="0" w:afterAutospacing="0" w:line="276" w:lineRule="auto"/>
              <w:jc w:val="center"/>
              <w:rPr>
                <w:rFonts w:hAnsi="Times New Roman" w:cs="Times New Roman"/>
                <w:b/>
                <w:bCs/>
                <w:color w:val="000000"/>
                <w:sz w:val="24"/>
                <w:szCs w:val="24"/>
              </w:rPr>
            </w:pPr>
            <w:r>
              <w:rPr>
                <w:rFonts w:hAnsi="Times New Roman" w:cs="Times New Roman"/>
                <w:b/>
                <w:bCs/>
                <w:color w:val="000000"/>
                <w:sz w:val="24"/>
                <w:szCs w:val="24"/>
              </w:rPr>
              <w:t>Количество детей</w:t>
            </w:r>
          </w:p>
        </w:tc>
      </w:tr>
      <w:tr w14:paraId="663D8AF7">
        <w:tblPrEx>
          <w:tblCellMar>
            <w:top w:w="15" w:type="dxa"/>
            <w:left w:w="15" w:type="dxa"/>
            <w:bottom w:w="15" w:type="dxa"/>
            <w:right w:w="15" w:type="dxa"/>
          </w:tblCellMar>
        </w:tblPrEx>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BDD5B2E">
            <w:pPr>
              <w:spacing w:before="0" w:beforeAutospacing="0" w:after="0" w:afterAutospacing="0" w:line="276" w:lineRule="auto"/>
              <w:rPr>
                <w:sz w:val="24"/>
                <w:szCs w:val="24"/>
              </w:rPr>
            </w:pPr>
            <w:r>
              <w:rPr>
                <w:rFonts w:hAnsi="Times New Roman" w:cs="Times New Roman"/>
                <w:color w:val="000000"/>
                <w:sz w:val="24"/>
                <w:szCs w:val="24"/>
              </w:rPr>
              <w:t>Общеразвивающее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5FFC30F">
            <w:pPr>
              <w:spacing w:before="0" w:beforeAutospacing="0" w:after="0" w:afterAutospacing="0" w:line="276" w:lineRule="auto"/>
              <w:rPr>
                <w:sz w:val="24"/>
                <w:szCs w:val="24"/>
                <w:lang w:val="ru-RU"/>
              </w:rPr>
            </w:pPr>
            <w:r>
              <w:rPr>
                <w:sz w:val="24"/>
                <w:szCs w:val="24"/>
                <w:lang w:val="ru-RU"/>
              </w:rPr>
              <w:t>Первая младшая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FEAFE01">
            <w:pPr>
              <w:spacing w:before="0" w:beforeAutospacing="0" w:after="0" w:afterAutospacing="0" w:line="276" w:lineRule="auto"/>
              <w:rPr>
                <w:sz w:val="24"/>
                <w:szCs w:val="24"/>
                <w:lang w:val="ru-RU"/>
              </w:rPr>
            </w:pPr>
            <w:r>
              <w:rPr>
                <w:sz w:val="24"/>
                <w:szCs w:val="24"/>
                <w:lang w:val="ru-RU"/>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51F20E4">
            <w:pPr>
              <w:spacing w:before="0" w:beforeAutospacing="0" w:after="0" w:afterAutospacing="0" w:line="276" w:lineRule="auto"/>
              <w:rPr>
                <w:sz w:val="24"/>
                <w:szCs w:val="24"/>
                <w:lang w:val="ru-RU"/>
              </w:rPr>
            </w:pPr>
            <w:r>
              <w:rPr>
                <w:sz w:val="24"/>
                <w:szCs w:val="24"/>
                <w:lang w:val="ru-RU"/>
              </w:rPr>
              <w:t>26</w:t>
            </w:r>
          </w:p>
        </w:tc>
      </w:tr>
      <w:tr w14:paraId="1F915668">
        <w:tblPrEx>
          <w:tblCellMar>
            <w:top w:w="15" w:type="dxa"/>
            <w:left w:w="15" w:type="dxa"/>
            <w:bottom w:w="15" w:type="dxa"/>
            <w:right w:w="15"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2091226">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10A35A4">
            <w:pPr>
              <w:spacing w:before="0" w:beforeAutospacing="0" w:after="0" w:afterAutospacing="0" w:line="276" w:lineRule="auto"/>
              <w:rPr>
                <w:sz w:val="24"/>
                <w:szCs w:val="24"/>
                <w:lang w:val="ru-RU"/>
              </w:rPr>
            </w:pPr>
            <w:r>
              <w:rPr>
                <w:sz w:val="24"/>
                <w:szCs w:val="24"/>
                <w:lang w:val="ru-RU"/>
              </w:rPr>
              <w:t xml:space="preserve">Вторая младшая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FB89564">
            <w:pPr>
              <w:spacing w:before="0" w:beforeAutospacing="0" w:after="0" w:afterAutospacing="0" w:line="276" w:lineRule="auto"/>
              <w:rPr>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747FBBC">
            <w:pPr>
              <w:spacing w:before="0" w:beforeAutospacing="0" w:after="0" w:afterAutospacing="0" w:line="276" w:lineRule="auto"/>
              <w:rPr>
                <w:sz w:val="24"/>
                <w:szCs w:val="24"/>
                <w:lang w:val="ru-RU"/>
              </w:rPr>
            </w:pPr>
            <w:r>
              <w:rPr>
                <w:sz w:val="24"/>
                <w:szCs w:val="24"/>
                <w:lang w:val="ru-RU"/>
              </w:rPr>
              <w:t>26</w:t>
            </w:r>
          </w:p>
        </w:tc>
      </w:tr>
      <w:tr w14:paraId="5296BC3C">
        <w:tblPrEx>
          <w:tblCellMar>
            <w:top w:w="15" w:type="dxa"/>
            <w:left w:w="15" w:type="dxa"/>
            <w:bottom w:w="15" w:type="dxa"/>
            <w:right w:w="15"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5AC980B">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951A3AD">
            <w:pPr>
              <w:spacing w:before="0" w:beforeAutospacing="0" w:after="0" w:afterAutospacing="0" w:line="276" w:lineRule="auto"/>
              <w:rPr>
                <w:sz w:val="24"/>
                <w:szCs w:val="24"/>
                <w:lang w:val="ru-RU"/>
              </w:rPr>
            </w:pPr>
            <w:r>
              <w:rPr>
                <w:sz w:val="24"/>
                <w:szCs w:val="24"/>
                <w:lang w:val="ru-RU"/>
              </w:rPr>
              <w:t>Средняя группа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C012133">
            <w:pPr>
              <w:spacing w:before="0" w:beforeAutospacing="0" w:after="0" w:afterAutospacing="0" w:line="276" w:lineRule="auto"/>
              <w:rPr>
                <w:sz w:val="24"/>
                <w:szCs w:val="24"/>
                <w:lang w:val="ru-RU"/>
              </w:rPr>
            </w:pPr>
            <w:r>
              <w:rPr>
                <w:sz w:val="24"/>
                <w:szCs w:val="24"/>
                <w:lang w:val="ru-RU"/>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2639D4F">
            <w:pPr>
              <w:spacing w:before="0" w:beforeAutospacing="0" w:after="0" w:afterAutospacing="0" w:line="276" w:lineRule="auto"/>
              <w:rPr>
                <w:sz w:val="24"/>
                <w:szCs w:val="24"/>
                <w:lang w:val="ru-RU"/>
              </w:rPr>
            </w:pPr>
            <w:r>
              <w:rPr>
                <w:sz w:val="24"/>
                <w:szCs w:val="24"/>
                <w:lang w:val="ru-RU"/>
              </w:rPr>
              <w:t>27</w:t>
            </w:r>
          </w:p>
        </w:tc>
      </w:tr>
      <w:tr w14:paraId="64E2E407">
        <w:tblPrEx>
          <w:tblCellMar>
            <w:top w:w="15" w:type="dxa"/>
            <w:left w:w="15" w:type="dxa"/>
            <w:bottom w:w="15" w:type="dxa"/>
            <w:right w:w="15"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ABE0324">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68B56F7">
            <w:pPr>
              <w:spacing w:before="0" w:beforeAutospacing="0" w:after="0" w:afterAutospacing="0" w:line="276" w:lineRule="auto"/>
              <w:rPr>
                <w:sz w:val="24"/>
                <w:szCs w:val="24"/>
                <w:lang w:val="ru-RU"/>
              </w:rPr>
            </w:pPr>
            <w:r>
              <w:rPr>
                <w:sz w:val="24"/>
                <w:szCs w:val="24"/>
                <w:lang w:val="ru-RU"/>
              </w:rPr>
              <w:t>Старшая группа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A94283C">
            <w:pPr>
              <w:spacing w:before="0" w:beforeAutospacing="0" w:after="0" w:afterAutospacing="0" w:line="276" w:lineRule="auto"/>
              <w:rPr>
                <w:sz w:val="24"/>
                <w:szCs w:val="24"/>
                <w:lang w:val="ru-RU"/>
              </w:rPr>
            </w:pPr>
            <w:r>
              <w:rPr>
                <w:sz w:val="24"/>
                <w:szCs w:val="24"/>
                <w:lang w:val="ru-RU"/>
              </w:rPr>
              <w:t xml:space="preserve">1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0D84BDA">
            <w:pPr>
              <w:spacing w:before="0" w:beforeAutospacing="0" w:after="0" w:afterAutospacing="0" w:line="276" w:lineRule="auto"/>
              <w:rPr>
                <w:sz w:val="24"/>
                <w:szCs w:val="24"/>
                <w:lang w:val="ru-RU"/>
              </w:rPr>
            </w:pPr>
            <w:r>
              <w:rPr>
                <w:sz w:val="24"/>
                <w:szCs w:val="24"/>
                <w:lang w:val="ru-RU"/>
              </w:rPr>
              <w:t>28</w:t>
            </w:r>
          </w:p>
        </w:tc>
      </w:tr>
      <w:tr w14:paraId="459AE449">
        <w:tblPrEx>
          <w:tblCellMar>
            <w:top w:w="15" w:type="dxa"/>
            <w:left w:w="15" w:type="dxa"/>
            <w:bottom w:w="15" w:type="dxa"/>
            <w:right w:w="15" w:type="dxa"/>
          </w:tblCellMar>
        </w:tblPrEx>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BC03025">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704004B">
            <w:pPr>
              <w:spacing w:before="0" w:beforeAutospacing="0" w:after="0" w:afterAutospacing="0" w:line="276" w:lineRule="auto"/>
              <w:rPr>
                <w:sz w:val="24"/>
                <w:szCs w:val="24"/>
              </w:rPr>
            </w:pPr>
            <w:r>
              <w:rPr>
                <w:rFonts w:hAnsi="Times New Roman" w:cs="Times New Roman"/>
                <w:color w:val="000000"/>
                <w:sz w:val="24"/>
                <w:szCs w:val="24"/>
              </w:rPr>
              <w:t xml:space="preserve">Подготовительная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F8BF2AC">
            <w:pPr>
              <w:spacing w:before="0" w:beforeAutospacing="0" w:after="0" w:afterAutospacing="0" w:line="276" w:lineRule="auto"/>
              <w:rPr>
                <w:sz w:val="24"/>
                <w:szCs w:val="24"/>
                <w:lang w:val="ru-RU"/>
              </w:rPr>
            </w:pPr>
            <w:r>
              <w:rPr>
                <w:sz w:val="24"/>
                <w:szCs w:val="24"/>
                <w:lang w:val="ru-RU"/>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6E97785">
            <w:pPr>
              <w:spacing w:before="0" w:beforeAutospacing="0" w:after="0" w:afterAutospacing="0" w:line="276" w:lineRule="auto"/>
              <w:rPr>
                <w:sz w:val="24"/>
                <w:szCs w:val="24"/>
                <w:lang w:val="ru-RU"/>
              </w:rPr>
            </w:pPr>
            <w:r>
              <w:rPr>
                <w:sz w:val="24"/>
                <w:szCs w:val="24"/>
                <w:lang w:val="ru-RU"/>
              </w:rPr>
              <w:t>26</w:t>
            </w:r>
          </w:p>
        </w:tc>
      </w:tr>
      <w:tr w14:paraId="6CCB93A8">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2349C7C">
            <w:pPr>
              <w:spacing w:before="0" w:beforeAutospacing="0" w:after="0" w:afterAutospacing="0" w:line="276" w:lineRule="auto"/>
              <w:rPr>
                <w:sz w:val="24"/>
                <w:szCs w:val="24"/>
              </w:rPr>
            </w:pPr>
            <w:r>
              <w:rPr>
                <w:rFonts w:hAnsi="Times New Roman" w:cs="Times New Roman"/>
                <w:color w:val="000000"/>
                <w:sz w:val="24"/>
                <w:szCs w:val="24"/>
              </w:rPr>
              <w:t>Комбинированное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7642454">
            <w:pPr>
              <w:spacing w:before="0" w:beforeAutospacing="0" w:after="0" w:afterAutospacing="0" w:line="276" w:lineRule="auto"/>
              <w:rPr>
                <w:sz w:val="24"/>
                <w:szCs w:val="24"/>
                <w:lang w:val="ru-RU"/>
              </w:rPr>
            </w:pPr>
            <w:r>
              <w:rPr>
                <w:rFonts w:hAnsi="Times New Roman" w:cs="Times New Roman"/>
                <w:color w:val="000000"/>
                <w:sz w:val="24"/>
                <w:szCs w:val="24"/>
              </w:rPr>
              <w:t>Старшая</w:t>
            </w:r>
            <w:r>
              <w:rPr>
                <w:rFonts w:hAnsi="Times New Roman" w:cs="Times New Roman"/>
                <w:color w:val="000000"/>
                <w:sz w:val="24"/>
                <w:szCs w:val="24"/>
                <w:lang w:val="ru-RU"/>
              </w:rPr>
              <w:t>, подготовительная логопедическая гр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7D277D7">
            <w:pPr>
              <w:spacing w:before="0" w:beforeAutospacing="0" w:after="0" w:afterAutospacing="0" w:line="276" w:lineRule="auto"/>
              <w:rPr>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04C5E54">
            <w:pPr>
              <w:spacing w:before="0" w:beforeAutospacing="0" w:after="0" w:afterAutospacing="0" w:line="276" w:lineRule="auto"/>
              <w:rPr>
                <w:sz w:val="24"/>
                <w:szCs w:val="24"/>
                <w:lang w:val="ru-RU"/>
              </w:rPr>
            </w:pPr>
            <w:r>
              <w:rPr>
                <w:sz w:val="24"/>
                <w:szCs w:val="24"/>
                <w:lang w:val="ru-RU"/>
              </w:rPr>
              <w:t>15</w:t>
            </w:r>
          </w:p>
        </w:tc>
      </w:tr>
      <w:tr w14:paraId="66722B73">
        <w:tblPrEx>
          <w:tblCellMar>
            <w:top w:w="15" w:type="dxa"/>
            <w:left w:w="15" w:type="dxa"/>
            <w:bottom w:w="15" w:type="dxa"/>
            <w:right w:w="15" w:type="dxa"/>
          </w:tblCellMar>
        </w:tblPrEx>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B623873">
            <w:pPr>
              <w:spacing w:before="0" w:beforeAutospacing="0" w:after="0" w:afterAutospacing="0" w:line="276" w:lineRule="auto"/>
              <w:rPr>
                <w:sz w:val="24"/>
                <w:szCs w:val="24"/>
              </w:rPr>
            </w:pPr>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21C7A48">
            <w:pPr>
              <w:spacing w:before="0" w:beforeAutospacing="0" w:after="0" w:afterAutospacing="0" w:line="276" w:lineRule="auto"/>
              <w:rPr>
                <w:sz w:val="24"/>
                <w:szCs w:val="24"/>
                <w:lang w:val="ru-RU"/>
              </w:rPr>
            </w:pPr>
            <w:r>
              <w:rPr>
                <w:sz w:val="24"/>
                <w:szCs w:val="24"/>
                <w:lang w:val="ru-RU"/>
              </w:rPr>
              <w:t>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98BE237">
            <w:pPr>
              <w:spacing w:before="0" w:beforeAutospacing="0" w:after="0" w:afterAutospacing="0" w:line="276" w:lineRule="auto"/>
              <w:rPr>
                <w:sz w:val="24"/>
                <w:szCs w:val="24"/>
                <w:lang w:val="ru-RU"/>
              </w:rPr>
            </w:pPr>
            <w:r>
              <w:rPr>
                <w:sz w:val="24"/>
                <w:szCs w:val="24"/>
                <w:lang w:val="ru-RU"/>
              </w:rPr>
              <w:t>148</w:t>
            </w:r>
          </w:p>
        </w:tc>
      </w:tr>
    </w:tbl>
    <w:p w14:paraId="44F9C1F4">
      <w:pPr>
        <w:spacing w:before="0" w:beforeAutospacing="0" w:after="0" w:afterAutospacing="0" w:line="276" w:lineRule="auto"/>
        <w:rPr>
          <w:rFonts w:hAnsi="Times New Roman" w:cs="Times New Roman"/>
          <w:color w:val="000000"/>
          <w:sz w:val="24"/>
          <w:szCs w:val="24"/>
          <w:lang w:val="ru-RU"/>
        </w:rPr>
      </w:pPr>
      <w:r>
        <w:rPr>
          <w:rFonts w:hAnsi="Times New Roman" w:cs="Times New Roman"/>
          <w:b/>
          <w:bCs/>
          <w:color w:val="000000"/>
          <w:sz w:val="24"/>
          <w:szCs w:val="24"/>
          <w:lang w:val="ru-RU"/>
        </w:rPr>
        <w:t xml:space="preserve">Воспитательная работа. </w:t>
      </w:r>
      <w:r>
        <w:rPr>
          <w:rFonts w:hAnsi="Times New Roman" w:cs="Times New Roman"/>
          <w:color w:val="000000"/>
          <w:sz w:val="24"/>
          <w:szCs w:val="24"/>
          <w:lang w:val="ru-RU"/>
        </w:rPr>
        <w:t>Реализация цели и</w:t>
      </w:r>
      <w:r>
        <w:rPr>
          <w:rFonts w:hAnsi="Times New Roman" w:cs="Times New Roman"/>
          <w:color w:val="000000"/>
          <w:sz w:val="24"/>
          <w:szCs w:val="24"/>
        </w:rPr>
        <w:t> </w:t>
      </w:r>
      <w:r>
        <w:rPr>
          <w:rFonts w:hAnsi="Times New Roman" w:cs="Times New Roman"/>
          <w:color w:val="000000"/>
          <w:sz w:val="24"/>
          <w:szCs w:val="24"/>
          <w:lang w:val="ru-RU"/>
        </w:rPr>
        <w:t>задач программы воспитания  осуществлялась по</w:t>
      </w:r>
      <w:r>
        <w:rPr>
          <w:rFonts w:hAnsi="Times New Roman" w:cs="Times New Roman"/>
          <w:color w:val="000000"/>
          <w:sz w:val="24"/>
          <w:szCs w:val="24"/>
        </w:rPr>
        <w:t> </w:t>
      </w:r>
      <w:r>
        <w:rPr>
          <w:rFonts w:hAnsi="Times New Roman" w:cs="Times New Roman"/>
          <w:color w:val="000000"/>
          <w:sz w:val="24"/>
          <w:szCs w:val="24"/>
          <w:lang w:val="ru-RU"/>
        </w:rPr>
        <w:t>основным направлениям (модулям):</w:t>
      </w:r>
    </w:p>
    <w:p w14:paraId="3C928C0D">
      <w:pPr>
        <w:numPr>
          <w:ilvl w:val="0"/>
          <w:numId w:val="2"/>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основ нравственной культуры;</w:t>
      </w:r>
    </w:p>
    <w:p w14:paraId="5D13A377">
      <w:pPr>
        <w:numPr>
          <w:ilvl w:val="0"/>
          <w:numId w:val="2"/>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формирование основ семейных и</w:t>
      </w:r>
      <w:r>
        <w:rPr>
          <w:rFonts w:hAnsi="Times New Roman" w:cs="Times New Roman"/>
          <w:color w:val="000000"/>
          <w:sz w:val="24"/>
          <w:szCs w:val="24"/>
        </w:rPr>
        <w:t> </w:t>
      </w:r>
      <w:r>
        <w:rPr>
          <w:rFonts w:hAnsi="Times New Roman" w:cs="Times New Roman"/>
          <w:color w:val="000000"/>
          <w:sz w:val="24"/>
          <w:szCs w:val="24"/>
          <w:lang w:val="ru-RU"/>
        </w:rPr>
        <w:t>гражданских ценностей;</w:t>
      </w:r>
    </w:p>
    <w:p w14:paraId="5572F6C7">
      <w:pPr>
        <w:numPr>
          <w:ilvl w:val="0"/>
          <w:numId w:val="2"/>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гражданской идентичности;</w:t>
      </w:r>
    </w:p>
    <w:p w14:paraId="3672155F">
      <w:pPr>
        <w:numPr>
          <w:ilvl w:val="0"/>
          <w:numId w:val="2"/>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социокультурных ценностей;</w:t>
      </w:r>
    </w:p>
    <w:p w14:paraId="51AAB8A0">
      <w:pPr>
        <w:numPr>
          <w:ilvl w:val="0"/>
          <w:numId w:val="2"/>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межэтнического взаимодействия;</w:t>
      </w:r>
    </w:p>
    <w:p w14:paraId="1D79A72C">
      <w:pPr>
        <w:numPr>
          <w:ilvl w:val="0"/>
          <w:numId w:val="2"/>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информационной культуры;</w:t>
      </w:r>
    </w:p>
    <w:p w14:paraId="5F0EFCAD">
      <w:pPr>
        <w:numPr>
          <w:ilvl w:val="0"/>
          <w:numId w:val="2"/>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экологической культуры;</w:t>
      </w:r>
    </w:p>
    <w:p w14:paraId="5D0073CE">
      <w:pPr>
        <w:numPr>
          <w:ilvl w:val="0"/>
          <w:numId w:val="2"/>
        </w:numPr>
        <w:spacing w:before="0" w:beforeAutospacing="0" w:after="0" w:afterAutospacing="0" w:line="276" w:lineRule="auto"/>
        <w:ind w:left="780" w:right="180"/>
        <w:jc w:val="both"/>
        <w:rPr>
          <w:rFonts w:hAnsi="Times New Roman" w:cs="Times New Roman"/>
          <w:color w:val="000000"/>
          <w:sz w:val="24"/>
          <w:szCs w:val="24"/>
        </w:rPr>
      </w:pPr>
      <w:r>
        <w:rPr>
          <w:rFonts w:hAnsi="Times New Roman" w:cs="Times New Roman"/>
          <w:color w:val="000000"/>
          <w:sz w:val="24"/>
          <w:szCs w:val="24"/>
        </w:rPr>
        <w:t>воспитание культуры труда.</w:t>
      </w:r>
    </w:p>
    <w:p w14:paraId="75678272">
      <w:pPr>
        <w:shd w:val="clear" w:color="auto" w:fill="FFFFFF"/>
        <w:spacing w:before="0" w:beforeAutospacing="0" w:after="0" w:afterAutospacing="0" w:line="276" w:lineRule="auto"/>
        <w:ind w:firstLine="420"/>
        <w:jc w:val="both"/>
        <w:rPr>
          <w:rFonts w:eastAsia="Times New Roman" w:cstheme="minorHAnsi"/>
          <w:sz w:val="24"/>
          <w:szCs w:val="24"/>
          <w:lang w:val="ru-RU" w:eastAsia="ru-RU"/>
        </w:rPr>
      </w:pPr>
      <w:r>
        <w:rPr>
          <w:rFonts w:eastAsia="Times New Roman" w:cstheme="minorHAnsi"/>
          <w:sz w:val="24"/>
          <w:szCs w:val="24"/>
          <w:lang w:val="ru-RU" w:eastAsia="ru-RU"/>
        </w:rPr>
        <w:t xml:space="preserve">Организация учебного процесса строилась в соответствии с годовым планом работы учреждения, календарным тематическим планом и графиком образовательной деятельности, </w:t>
      </w:r>
      <w:r>
        <w:rPr>
          <w:rFonts w:hAnsi="Times New Roman" w:cs="Times New Roman"/>
          <w:color w:val="000000"/>
          <w:sz w:val="24"/>
          <w:szCs w:val="24"/>
          <w:lang w:val="ru-RU"/>
        </w:rPr>
        <w:t>которое включает в</w:t>
      </w:r>
      <w:r>
        <w:rPr>
          <w:rFonts w:hAnsi="Times New Roman" w:cs="Times New Roman"/>
          <w:color w:val="000000"/>
          <w:sz w:val="24"/>
          <w:szCs w:val="24"/>
        </w:rPr>
        <w:t> </w:t>
      </w:r>
      <w:r>
        <w:rPr>
          <w:rFonts w:hAnsi="Times New Roman" w:cs="Times New Roman"/>
          <w:color w:val="000000"/>
          <w:sz w:val="24"/>
          <w:szCs w:val="24"/>
          <w:lang w:val="ru-RU"/>
        </w:rPr>
        <w:t>себя общесадовские и</w:t>
      </w:r>
      <w:r>
        <w:rPr>
          <w:rFonts w:hAnsi="Times New Roman" w:cs="Times New Roman"/>
          <w:color w:val="000000"/>
          <w:sz w:val="24"/>
          <w:szCs w:val="24"/>
        </w:rPr>
        <w:t> </w:t>
      </w:r>
      <w:r>
        <w:rPr>
          <w:rFonts w:hAnsi="Times New Roman" w:cs="Times New Roman"/>
          <w:color w:val="000000"/>
          <w:sz w:val="24"/>
          <w:szCs w:val="24"/>
          <w:lang w:val="ru-RU"/>
        </w:rPr>
        <w:t xml:space="preserve">групповые мероприятия. </w:t>
      </w:r>
    </w:p>
    <w:p w14:paraId="1F043CBD">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Чтобы выбрать стратегию воспитательной работы, в</w:t>
      </w:r>
      <w:r>
        <w:rPr>
          <w:rFonts w:hAnsi="Times New Roman" w:cs="Times New Roman"/>
          <w:color w:val="000000"/>
          <w:sz w:val="24"/>
          <w:szCs w:val="24"/>
        </w:rPr>
        <w:t> </w:t>
      </w:r>
      <w:r>
        <w:rPr>
          <w:rFonts w:hAnsi="Times New Roman" w:cs="Times New Roman"/>
          <w:color w:val="000000"/>
          <w:sz w:val="24"/>
          <w:szCs w:val="24"/>
          <w:lang w:val="ru-RU"/>
        </w:rPr>
        <w:t>2024 году проводился анализ состава семей воспитанников.</w:t>
      </w:r>
    </w:p>
    <w:p w14:paraId="009AD2BD">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Характеристика семей по составу</w:t>
      </w:r>
    </w:p>
    <w:tbl>
      <w:tblPr>
        <w:tblStyle w:val="4"/>
        <w:tblW w:w="0" w:type="auto"/>
        <w:tblInd w:w="0" w:type="dxa"/>
        <w:tblLayout w:type="autofit"/>
        <w:tblCellMar>
          <w:top w:w="15" w:type="dxa"/>
          <w:left w:w="15" w:type="dxa"/>
          <w:bottom w:w="15" w:type="dxa"/>
          <w:right w:w="15" w:type="dxa"/>
        </w:tblCellMar>
      </w:tblPr>
      <w:tblGrid>
        <w:gridCol w:w="2550"/>
        <w:gridCol w:w="1990"/>
        <w:gridCol w:w="5532"/>
      </w:tblGrid>
      <w:tr w14:paraId="3DE47970">
        <w:tblPrEx>
          <w:tblCellMar>
            <w:top w:w="15" w:type="dxa"/>
            <w:left w:w="15" w:type="dxa"/>
            <w:bottom w:w="15" w:type="dxa"/>
            <w:right w:w="15" w:type="dxa"/>
          </w:tblCellMar>
        </w:tblPrEx>
        <w:trPr>
          <w:trHeight w:val="430" w:hRule="atLeast"/>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E93595A">
            <w:pPr>
              <w:spacing w:before="0" w:beforeAutospacing="0" w:after="0" w:afterAutospacing="0" w:line="276" w:lineRule="auto"/>
              <w:rPr>
                <w:sz w:val="24"/>
                <w:szCs w:val="24"/>
              </w:rPr>
            </w:pPr>
            <w:r>
              <w:rPr>
                <w:rFonts w:hAnsi="Times New Roman" w:cs="Times New Roman"/>
                <w:color w:val="000000"/>
                <w:sz w:val="24"/>
                <w:szCs w:val="24"/>
              </w:rPr>
              <w:t>Состав семьи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5D7B07C">
            <w:pPr>
              <w:spacing w:before="0" w:beforeAutospacing="0" w:after="0" w:afterAutospacing="0" w:line="276" w:lineRule="auto"/>
              <w:rPr>
                <w:sz w:val="24"/>
                <w:szCs w:val="24"/>
              </w:rPr>
            </w:pPr>
            <w:r>
              <w:rPr>
                <w:rFonts w:hAnsi="Times New Roman" w:cs="Times New Roman"/>
                <w:color w:val="000000"/>
                <w:sz w:val="24"/>
                <w:szCs w:val="24"/>
              </w:rPr>
              <w:t>Количество семей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9A3B5F">
            <w:pPr>
              <w:spacing w:before="0" w:beforeAutospacing="0" w:after="0" w:afterAutospacing="0" w:line="276" w:lineRule="auto"/>
              <w:rPr>
                <w:sz w:val="24"/>
                <w:szCs w:val="24"/>
                <w:lang w:val="ru-RU"/>
              </w:rPr>
            </w:pPr>
            <w:r>
              <w:rPr>
                <w:rFonts w:hAnsi="Times New Roman" w:cs="Times New Roman"/>
                <w:color w:val="000000"/>
                <w:sz w:val="24"/>
                <w:szCs w:val="24"/>
                <w:lang w:val="ru-RU"/>
              </w:rPr>
              <w:t>Процент от</w:t>
            </w:r>
            <w:r>
              <w:rPr>
                <w:rFonts w:hAnsi="Times New Roman" w:cs="Times New Roman"/>
                <w:color w:val="000000"/>
                <w:sz w:val="24"/>
                <w:szCs w:val="24"/>
              </w:rPr>
              <w:t> </w:t>
            </w:r>
            <w:r>
              <w:rPr>
                <w:rFonts w:hAnsi="Times New Roman" w:cs="Times New Roman"/>
                <w:color w:val="000000"/>
                <w:sz w:val="24"/>
                <w:szCs w:val="24"/>
                <w:lang w:val="ru-RU"/>
              </w:rPr>
              <w:t>общего количества семей воспитанников</w:t>
            </w:r>
          </w:p>
        </w:tc>
      </w:tr>
      <w:tr w14:paraId="43E6AAF8">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11393EF">
            <w:pPr>
              <w:spacing w:before="0" w:beforeAutospacing="0" w:after="0" w:afterAutospacing="0" w:line="276" w:lineRule="auto"/>
              <w:rPr>
                <w:sz w:val="24"/>
                <w:szCs w:val="24"/>
              </w:rPr>
            </w:pPr>
            <w:r>
              <w:rPr>
                <w:rFonts w:hAnsi="Times New Roman" w:cs="Times New Roman"/>
                <w:color w:val="000000"/>
                <w:sz w:val="24"/>
                <w:szCs w:val="24"/>
              </w:rPr>
              <w:t>Полная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71EEDEC">
            <w:pPr>
              <w:spacing w:before="0" w:beforeAutospacing="0" w:after="0" w:afterAutospacing="0" w:line="276" w:lineRule="auto"/>
              <w:rPr>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32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89A561F">
            <w:pPr>
              <w:spacing w:before="0" w:beforeAutospacing="0" w:after="0" w:afterAutospacing="0" w:line="276" w:lineRule="auto"/>
              <w:rPr>
                <w:sz w:val="24"/>
                <w:szCs w:val="24"/>
                <w:lang w:val="ru-RU"/>
              </w:rPr>
            </w:pPr>
            <w:r>
              <w:rPr>
                <w:sz w:val="24"/>
                <w:szCs w:val="24"/>
                <w:lang w:val="ru-RU"/>
              </w:rPr>
              <w:t>88%</w:t>
            </w:r>
          </w:p>
        </w:tc>
      </w:tr>
      <w:tr w14:paraId="41FEA6A1">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339BF6B">
            <w:pPr>
              <w:spacing w:before="0" w:beforeAutospacing="0" w:after="0" w:afterAutospacing="0" w:line="276" w:lineRule="auto"/>
              <w:rPr>
                <w:sz w:val="24"/>
                <w:szCs w:val="24"/>
              </w:rPr>
            </w:pPr>
            <w:r>
              <w:rPr>
                <w:rFonts w:hAnsi="Times New Roman" w:cs="Times New Roman"/>
                <w:color w:val="000000"/>
                <w:sz w:val="24"/>
                <w:szCs w:val="24"/>
              </w:rPr>
              <w:t>Неполная с матерью</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9711EBF">
            <w:pPr>
              <w:spacing w:before="0" w:beforeAutospacing="0" w:after="0" w:afterAutospacing="0" w:line="276" w:lineRule="auto"/>
              <w:rPr>
                <w:sz w:val="24"/>
                <w:szCs w:val="24"/>
                <w:lang w:val="ru-RU"/>
              </w:rPr>
            </w:pPr>
            <w:r>
              <w:rPr>
                <w:sz w:val="24"/>
                <w:szCs w:val="24"/>
                <w:lang w:val="ru-RU"/>
              </w:rPr>
              <w:t>15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3B56C0A">
            <w:pPr>
              <w:spacing w:before="0" w:beforeAutospacing="0" w:after="0" w:afterAutospacing="0" w:line="276" w:lineRule="auto"/>
              <w:rPr>
                <w:sz w:val="24"/>
                <w:szCs w:val="24"/>
                <w:lang w:val="ru-RU"/>
              </w:rPr>
            </w:pPr>
            <w:r>
              <w:rPr>
                <w:sz w:val="24"/>
                <w:szCs w:val="24"/>
                <w:lang w:val="ru-RU"/>
              </w:rPr>
              <w:t>11%</w:t>
            </w:r>
          </w:p>
        </w:tc>
      </w:tr>
      <w:tr w14:paraId="20D0ACFC">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14B5703">
            <w:pPr>
              <w:spacing w:before="0" w:beforeAutospacing="0" w:after="0" w:afterAutospacing="0" w:line="276" w:lineRule="auto"/>
              <w:rPr>
                <w:sz w:val="24"/>
                <w:szCs w:val="24"/>
              </w:rPr>
            </w:pPr>
            <w:r>
              <w:rPr>
                <w:rFonts w:hAnsi="Times New Roman" w:cs="Times New Roman"/>
                <w:color w:val="000000"/>
                <w:sz w:val="24"/>
                <w:szCs w:val="24"/>
              </w:rPr>
              <w:t>Неполная с отцом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255F6D7">
            <w:pPr>
              <w:spacing w:before="0" w:beforeAutospacing="0" w:after="0" w:afterAutospacing="0" w:line="276" w:lineRule="auto"/>
              <w:rPr>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6EB6D65">
            <w:pPr>
              <w:spacing w:before="0" w:beforeAutospacing="0" w:after="0" w:afterAutospacing="0" w:line="276" w:lineRule="auto"/>
              <w:rPr>
                <w:sz w:val="24"/>
                <w:szCs w:val="24"/>
                <w:lang w:val="ru-RU"/>
              </w:rPr>
            </w:pPr>
            <w:r>
              <w:rPr>
                <w:sz w:val="24"/>
                <w:szCs w:val="24"/>
                <w:lang w:val="ru-RU"/>
              </w:rPr>
              <w:t>1%</w:t>
            </w:r>
          </w:p>
        </w:tc>
      </w:tr>
      <w:tr w14:paraId="266F78BA">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0890B9A">
            <w:pPr>
              <w:spacing w:before="0" w:beforeAutospacing="0" w:after="0" w:afterAutospacing="0" w:line="276" w:lineRule="auto"/>
              <w:rPr>
                <w:sz w:val="24"/>
                <w:szCs w:val="24"/>
              </w:rPr>
            </w:pPr>
            <w:r>
              <w:rPr>
                <w:rFonts w:hAnsi="Times New Roman" w:cs="Times New Roman"/>
                <w:color w:val="000000"/>
                <w:sz w:val="24"/>
                <w:szCs w:val="24"/>
              </w:rPr>
              <w:t>Оформлено опекунство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48ED46F">
            <w:pPr>
              <w:spacing w:before="0" w:beforeAutospacing="0" w:after="0" w:afterAutospacing="0" w:line="276" w:lineRule="auto"/>
              <w:rPr>
                <w:sz w:val="24"/>
                <w:szCs w:val="24"/>
                <w:lang w:val="ru-RU"/>
              </w:rPr>
            </w:pPr>
            <w:r>
              <w:rPr>
                <w:sz w:val="24"/>
                <w:szCs w:val="24"/>
                <w:lang w:val="ru-RU"/>
              </w:rPr>
              <w:t>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67876BA">
            <w:pPr>
              <w:spacing w:before="0" w:beforeAutospacing="0" w:after="0" w:afterAutospacing="0" w:line="276" w:lineRule="auto"/>
              <w:rPr>
                <w:sz w:val="24"/>
                <w:szCs w:val="24"/>
                <w:lang w:val="ru-RU"/>
              </w:rPr>
            </w:pPr>
            <w:r>
              <w:rPr>
                <w:sz w:val="24"/>
                <w:szCs w:val="24"/>
                <w:lang w:val="ru-RU"/>
              </w:rPr>
              <w:t>0%</w:t>
            </w:r>
          </w:p>
        </w:tc>
      </w:tr>
    </w:tbl>
    <w:p w14:paraId="18533F50">
      <w:pPr>
        <w:spacing w:before="0" w:beforeAutospacing="0" w:after="0" w:afterAutospacing="0" w:line="276" w:lineRule="auto"/>
        <w:rPr>
          <w:rFonts w:hAnsi="Times New Roman" w:cs="Times New Roman"/>
          <w:color w:val="000000"/>
          <w:sz w:val="24"/>
          <w:szCs w:val="24"/>
        </w:rPr>
      </w:pPr>
    </w:p>
    <w:p w14:paraId="1D774DC7">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Характеристика семей по</w:t>
      </w:r>
      <w:r>
        <w:rPr>
          <w:rFonts w:hAnsi="Times New Roman" w:cs="Times New Roman"/>
          <w:color w:val="000000"/>
          <w:sz w:val="24"/>
          <w:szCs w:val="24"/>
        </w:rPr>
        <w:t> </w:t>
      </w:r>
      <w:r>
        <w:rPr>
          <w:rFonts w:hAnsi="Times New Roman" w:cs="Times New Roman"/>
          <w:color w:val="000000"/>
          <w:sz w:val="24"/>
          <w:szCs w:val="24"/>
          <w:lang w:val="ru-RU"/>
        </w:rPr>
        <w:t>количеству детей</w:t>
      </w:r>
    </w:p>
    <w:tbl>
      <w:tblPr>
        <w:tblStyle w:val="4"/>
        <w:tblW w:w="0" w:type="auto"/>
        <w:tblInd w:w="0" w:type="dxa"/>
        <w:tblLayout w:type="autofit"/>
        <w:tblCellMar>
          <w:top w:w="15" w:type="dxa"/>
          <w:left w:w="15" w:type="dxa"/>
          <w:bottom w:w="15" w:type="dxa"/>
          <w:right w:w="15" w:type="dxa"/>
        </w:tblCellMar>
      </w:tblPr>
      <w:tblGrid>
        <w:gridCol w:w="2708"/>
        <w:gridCol w:w="1952"/>
        <w:gridCol w:w="5412"/>
      </w:tblGrid>
      <w:tr w14:paraId="28A63710">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4EF9118">
            <w:pPr>
              <w:spacing w:before="0" w:beforeAutospacing="0" w:after="0" w:afterAutospacing="0" w:line="276" w:lineRule="auto"/>
              <w:rPr>
                <w:sz w:val="24"/>
                <w:szCs w:val="24"/>
              </w:rPr>
            </w:pPr>
            <w:r>
              <w:rPr>
                <w:rFonts w:hAnsi="Times New Roman" w:cs="Times New Roman"/>
                <w:color w:val="000000"/>
                <w:sz w:val="24"/>
                <w:szCs w:val="24"/>
              </w:rPr>
              <w:t>Количество детей в семье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59DED9D">
            <w:pPr>
              <w:spacing w:before="0" w:beforeAutospacing="0" w:after="0" w:afterAutospacing="0" w:line="276" w:lineRule="auto"/>
              <w:rPr>
                <w:sz w:val="24"/>
                <w:szCs w:val="24"/>
              </w:rPr>
            </w:pPr>
            <w:r>
              <w:rPr>
                <w:rFonts w:hAnsi="Times New Roman" w:cs="Times New Roman"/>
                <w:color w:val="000000"/>
                <w:sz w:val="24"/>
                <w:szCs w:val="24"/>
              </w:rPr>
              <w:t>Количество семей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6B1A8D1">
            <w:pPr>
              <w:spacing w:before="0" w:beforeAutospacing="0" w:after="0" w:afterAutospacing="0" w:line="276" w:lineRule="auto"/>
              <w:rPr>
                <w:sz w:val="24"/>
                <w:szCs w:val="24"/>
                <w:lang w:val="ru-RU"/>
              </w:rPr>
            </w:pPr>
            <w:r>
              <w:rPr>
                <w:rFonts w:hAnsi="Times New Roman" w:cs="Times New Roman"/>
                <w:color w:val="000000"/>
                <w:sz w:val="24"/>
                <w:szCs w:val="24"/>
                <w:lang w:val="ru-RU"/>
              </w:rPr>
              <w:t>Процент от</w:t>
            </w:r>
            <w:r>
              <w:rPr>
                <w:rFonts w:hAnsi="Times New Roman" w:cs="Times New Roman"/>
                <w:color w:val="000000"/>
                <w:sz w:val="24"/>
                <w:szCs w:val="24"/>
              </w:rPr>
              <w:t> </w:t>
            </w:r>
            <w:r>
              <w:rPr>
                <w:rFonts w:hAnsi="Times New Roman" w:cs="Times New Roman"/>
                <w:color w:val="000000"/>
                <w:sz w:val="24"/>
                <w:szCs w:val="24"/>
                <w:lang w:val="ru-RU"/>
              </w:rPr>
              <w:t>общего количества семей воспитанников</w:t>
            </w:r>
          </w:p>
        </w:tc>
      </w:tr>
      <w:tr w14:paraId="0CFD71F4">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B9B3230">
            <w:pPr>
              <w:spacing w:before="0" w:beforeAutospacing="0" w:after="0" w:afterAutospacing="0" w:line="276" w:lineRule="auto"/>
              <w:rPr>
                <w:sz w:val="24"/>
                <w:szCs w:val="24"/>
              </w:rPr>
            </w:pPr>
            <w:r>
              <w:rPr>
                <w:rFonts w:hAnsi="Times New Roman" w:cs="Times New Roman"/>
                <w:color w:val="000000"/>
                <w:sz w:val="24"/>
                <w:szCs w:val="24"/>
              </w:rPr>
              <w:t>Один ребенок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BE118F4">
            <w:pPr>
              <w:spacing w:before="0" w:beforeAutospacing="0" w:after="0" w:afterAutospacing="0" w:line="276" w:lineRule="auto"/>
              <w:rPr>
                <w:sz w:val="24"/>
                <w:szCs w:val="24"/>
                <w:lang w:val="ru-RU"/>
              </w:rPr>
            </w:pPr>
            <w:r>
              <w:rPr>
                <w:sz w:val="24"/>
                <w:szCs w:val="24"/>
                <w:lang w:val="ru-RU"/>
              </w:rPr>
              <w:t>20</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5872759">
            <w:pPr>
              <w:spacing w:before="0" w:beforeAutospacing="0" w:after="0" w:afterAutospacing="0" w:line="276" w:lineRule="auto"/>
              <w:rPr>
                <w:sz w:val="24"/>
                <w:szCs w:val="24"/>
              </w:rPr>
            </w:pPr>
            <w:r>
              <w:rPr>
                <w:rFonts w:hAnsi="Times New Roman" w:cs="Times New Roman"/>
                <w:color w:val="000000"/>
                <w:sz w:val="24"/>
                <w:szCs w:val="24"/>
                <w:lang w:val="ru-RU"/>
              </w:rPr>
              <w:t>14</w:t>
            </w:r>
            <w:r>
              <w:rPr>
                <w:rFonts w:hAnsi="Times New Roman" w:cs="Times New Roman"/>
                <w:color w:val="000000"/>
                <w:sz w:val="24"/>
                <w:szCs w:val="24"/>
              </w:rPr>
              <w:t>%</w:t>
            </w:r>
          </w:p>
        </w:tc>
      </w:tr>
      <w:tr w14:paraId="255D11AB">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2095157">
            <w:pPr>
              <w:spacing w:before="0" w:beforeAutospacing="0" w:after="0" w:afterAutospacing="0" w:line="276" w:lineRule="auto"/>
              <w:rPr>
                <w:sz w:val="24"/>
                <w:szCs w:val="24"/>
              </w:rPr>
            </w:pPr>
            <w:r>
              <w:rPr>
                <w:rFonts w:hAnsi="Times New Roman" w:cs="Times New Roman"/>
                <w:color w:val="000000"/>
                <w:sz w:val="24"/>
                <w:szCs w:val="24"/>
              </w:rPr>
              <w:t>Два ребенка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A825D2E">
            <w:pPr>
              <w:spacing w:before="0" w:beforeAutospacing="0" w:after="0" w:afterAutospacing="0" w:line="276" w:lineRule="auto"/>
              <w:rPr>
                <w:sz w:val="24"/>
                <w:szCs w:val="24"/>
                <w:lang w:val="ru-RU"/>
              </w:rPr>
            </w:pPr>
            <w:r>
              <w:rPr>
                <w:sz w:val="24"/>
                <w:szCs w:val="24"/>
                <w:lang w:val="ru-RU"/>
              </w:rPr>
              <w:t>83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63DA12D">
            <w:pPr>
              <w:spacing w:before="0" w:beforeAutospacing="0" w:after="0" w:afterAutospacing="0" w:line="276" w:lineRule="auto"/>
              <w:rPr>
                <w:sz w:val="24"/>
                <w:szCs w:val="24"/>
              </w:rPr>
            </w:pPr>
            <w:r>
              <w:rPr>
                <w:rFonts w:hAnsi="Times New Roman" w:cs="Times New Roman"/>
                <w:color w:val="000000"/>
                <w:sz w:val="24"/>
                <w:szCs w:val="24"/>
                <w:lang w:val="ru-RU"/>
              </w:rPr>
              <w:t>56</w:t>
            </w:r>
            <w:r>
              <w:rPr>
                <w:rFonts w:hAnsi="Times New Roman" w:cs="Times New Roman"/>
                <w:color w:val="000000"/>
                <w:sz w:val="24"/>
                <w:szCs w:val="24"/>
              </w:rPr>
              <w:t>%</w:t>
            </w:r>
          </w:p>
        </w:tc>
      </w:tr>
      <w:tr w14:paraId="1B572049">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E7B8A2F">
            <w:pPr>
              <w:spacing w:before="0" w:beforeAutospacing="0" w:after="0" w:afterAutospacing="0" w:line="276" w:lineRule="auto"/>
              <w:rPr>
                <w:sz w:val="24"/>
                <w:szCs w:val="24"/>
              </w:rPr>
            </w:pPr>
            <w:r>
              <w:rPr>
                <w:rFonts w:hAnsi="Times New Roman" w:cs="Times New Roman"/>
                <w:color w:val="000000"/>
                <w:sz w:val="24"/>
                <w:szCs w:val="24"/>
              </w:rPr>
              <w:t>Три ребенка и более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4712EB3">
            <w:pPr>
              <w:spacing w:before="0" w:beforeAutospacing="0" w:after="0" w:afterAutospacing="0" w:line="276" w:lineRule="auto"/>
              <w:rPr>
                <w:sz w:val="24"/>
                <w:szCs w:val="24"/>
                <w:lang w:val="ru-RU"/>
              </w:rPr>
            </w:pPr>
            <w:r>
              <w:rPr>
                <w:sz w:val="24"/>
                <w:szCs w:val="24"/>
                <w:lang w:val="ru-RU"/>
              </w:rPr>
              <w:t>46</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5196C28">
            <w:pPr>
              <w:spacing w:before="0" w:beforeAutospacing="0" w:after="0" w:afterAutospacing="0" w:line="276" w:lineRule="auto"/>
              <w:rPr>
                <w:sz w:val="24"/>
                <w:szCs w:val="24"/>
              </w:rPr>
            </w:pPr>
            <w:r>
              <w:rPr>
                <w:rFonts w:hAnsi="Times New Roman" w:cs="Times New Roman"/>
                <w:color w:val="000000"/>
                <w:sz w:val="24"/>
                <w:szCs w:val="24"/>
                <w:lang w:val="ru-RU"/>
              </w:rPr>
              <w:t>30</w:t>
            </w:r>
            <w:r>
              <w:rPr>
                <w:rFonts w:hAnsi="Times New Roman" w:cs="Times New Roman"/>
                <w:color w:val="000000"/>
                <w:sz w:val="24"/>
                <w:szCs w:val="24"/>
              </w:rPr>
              <w:t>%</w:t>
            </w:r>
          </w:p>
        </w:tc>
      </w:tr>
    </w:tbl>
    <w:p w14:paraId="787E5D9E">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Воспитательная работа строится с</w:t>
      </w:r>
      <w:r>
        <w:rPr>
          <w:rFonts w:hAnsi="Times New Roman" w:cs="Times New Roman"/>
          <w:color w:val="000000"/>
          <w:sz w:val="24"/>
          <w:szCs w:val="24"/>
        </w:rPr>
        <w:t> </w:t>
      </w:r>
      <w:r>
        <w:rPr>
          <w:rFonts w:hAnsi="Times New Roman" w:cs="Times New Roman"/>
          <w:color w:val="000000"/>
          <w:sz w:val="24"/>
          <w:szCs w:val="24"/>
          <w:lang w:val="ru-RU"/>
        </w:rPr>
        <w:t>учетом индивидуальных особенностей детей, с</w:t>
      </w:r>
      <w:r>
        <w:rPr>
          <w:rFonts w:hAnsi="Times New Roman" w:cs="Times New Roman"/>
          <w:color w:val="000000"/>
          <w:sz w:val="24"/>
          <w:szCs w:val="24"/>
        </w:rPr>
        <w:t> </w:t>
      </w:r>
      <w:r>
        <w:rPr>
          <w:rFonts w:hAnsi="Times New Roman" w:cs="Times New Roman"/>
          <w:color w:val="000000"/>
          <w:sz w:val="24"/>
          <w:szCs w:val="24"/>
          <w:lang w:val="ru-RU"/>
        </w:rPr>
        <w:t>использованием разнообразных форм и</w:t>
      </w:r>
      <w:r>
        <w:rPr>
          <w:rFonts w:hAnsi="Times New Roman" w:cs="Times New Roman"/>
          <w:color w:val="000000"/>
          <w:sz w:val="24"/>
          <w:szCs w:val="24"/>
        </w:rPr>
        <w:t> </w:t>
      </w:r>
      <w:r>
        <w:rPr>
          <w:rFonts w:hAnsi="Times New Roman" w:cs="Times New Roman"/>
          <w:color w:val="000000"/>
          <w:sz w:val="24"/>
          <w:szCs w:val="24"/>
          <w:lang w:val="ru-RU"/>
        </w:rPr>
        <w:t>методов, в</w:t>
      </w:r>
      <w:r>
        <w:rPr>
          <w:rFonts w:hAnsi="Times New Roman" w:cs="Times New Roman"/>
          <w:color w:val="000000"/>
          <w:sz w:val="24"/>
          <w:szCs w:val="24"/>
        </w:rPr>
        <w:t> </w:t>
      </w:r>
      <w:r>
        <w:rPr>
          <w:rFonts w:hAnsi="Times New Roman" w:cs="Times New Roman"/>
          <w:color w:val="000000"/>
          <w:sz w:val="24"/>
          <w:szCs w:val="24"/>
          <w:lang w:val="ru-RU"/>
        </w:rPr>
        <w:t>тесной взаимосвязи воспитателей, специалистов и</w:t>
      </w:r>
      <w:r>
        <w:rPr>
          <w:rFonts w:hAnsi="Times New Roman" w:cs="Times New Roman"/>
          <w:color w:val="000000"/>
          <w:sz w:val="24"/>
          <w:szCs w:val="24"/>
        </w:rPr>
        <w:t> </w:t>
      </w:r>
      <w:r>
        <w:rPr>
          <w:rFonts w:hAnsi="Times New Roman" w:cs="Times New Roman"/>
          <w:color w:val="000000"/>
          <w:sz w:val="24"/>
          <w:szCs w:val="24"/>
          <w:lang w:val="ru-RU"/>
        </w:rPr>
        <w:t>родителей. Детям из</w:t>
      </w:r>
      <w:r>
        <w:rPr>
          <w:rFonts w:hAnsi="Times New Roman" w:cs="Times New Roman"/>
          <w:color w:val="000000"/>
          <w:sz w:val="24"/>
          <w:szCs w:val="24"/>
        </w:rPr>
        <w:t> </w:t>
      </w:r>
      <w:r>
        <w:rPr>
          <w:rFonts w:hAnsi="Times New Roman" w:cs="Times New Roman"/>
          <w:color w:val="000000"/>
          <w:sz w:val="24"/>
          <w:szCs w:val="24"/>
          <w:lang w:val="ru-RU"/>
        </w:rPr>
        <w:t>неполных семей уделяется большее внимание в</w:t>
      </w:r>
      <w:r>
        <w:rPr>
          <w:rFonts w:hAnsi="Times New Roman" w:cs="Times New Roman"/>
          <w:color w:val="000000"/>
          <w:sz w:val="24"/>
          <w:szCs w:val="24"/>
        </w:rPr>
        <w:t> </w:t>
      </w:r>
      <w:r>
        <w:rPr>
          <w:rFonts w:hAnsi="Times New Roman" w:cs="Times New Roman"/>
          <w:color w:val="000000"/>
          <w:sz w:val="24"/>
          <w:szCs w:val="24"/>
          <w:lang w:val="ru-RU"/>
        </w:rPr>
        <w:t>первые месяцы после зачисления в</w:t>
      </w:r>
      <w:r>
        <w:rPr>
          <w:rFonts w:hAnsi="Times New Roman" w:cs="Times New Roman"/>
          <w:color w:val="000000"/>
          <w:sz w:val="24"/>
          <w:szCs w:val="24"/>
        </w:rPr>
        <w:t> </w:t>
      </w:r>
      <w:r>
        <w:rPr>
          <w:rFonts w:hAnsi="Times New Roman" w:cs="Times New Roman"/>
          <w:color w:val="000000"/>
          <w:sz w:val="24"/>
          <w:szCs w:val="24"/>
          <w:lang w:val="ru-RU"/>
        </w:rPr>
        <w:t>Детский сад.</w:t>
      </w:r>
    </w:p>
    <w:p w14:paraId="5AB3AE4B">
      <w:pPr>
        <w:shd w:val="clear" w:color="auto" w:fill="FFFFFF"/>
        <w:spacing w:before="0" w:beforeAutospacing="0" w:after="0" w:afterAutospacing="0" w:line="276" w:lineRule="auto"/>
        <w:jc w:val="both"/>
        <w:rPr>
          <w:rFonts w:cstheme="minorHAnsi"/>
          <w:b/>
          <w:bCs/>
          <w:color w:val="000000"/>
          <w:sz w:val="24"/>
          <w:szCs w:val="24"/>
          <w:lang w:val="ru-RU"/>
        </w:rPr>
      </w:pPr>
      <w:r>
        <w:rPr>
          <w:rFonts w:cstheme="minorHAnsi"/>
          <w:b/>
          <w:bCs/>
          <w:color w:val="000000"/>
          <w:sz w:val="24"/>
          <w:szCs w:val="24"/>
          <w:lang w:val="ru-RU"/>
        </w:rPr>
        <w:t xml:space="preserve">Дополнительное образование. </w:t>
      </w:r>
    </w:p>
    <w:p w14:paraId="381A2746">
      <w:pPr>
        <w:shd w:val="clear" w:color="auto" w:fill="FFFFFF"/>
        <w:spacing w:before="0" w:beforeAutospacing="0" w:after="0" w:afterAutospacing="0" w:line="276" w:lineRule="auto"/>
        <w:jc w:val="both"/>
        <w:rPr>
          <w:rFonts w:cstheme="minorHAnsi"/>
          <w:b/>
          <w:bCs/>
          <w:color w:val="000000"/>
          <w:sz w:val="24"/>
          <w:szCs w:val="24"/>
          <w:lang w:val="ru-RU"/>
        </w:rPr>
      </w:pPr>
      <w:r>
        <w:rPr>
          <w:rFonts w:eastAsia="Times New Roman" w:cstheme="minorHAnsi"/>
          <w:color w:val="1A1A1A"/>
          <w:sz w:val="24"/>
          <w:szCs w:val="24"/>
          <w:lang w:val="ru-RU" w:eastAsia="ru-RU"/>
        </w:rPr>
        <w:t xml:space="preserve">Реализация дополнительных образовательных услуг осуществляются на основании нормативно-правовой базы по организации дополнительного образования в ДОУ, разработанной и утвержденной в учреждении. </w:t>
      </w:r>
    </w:p>
    <w:p w14:paraId="750421B2">
      <w:pPr>
        <w:shd w:val="clear" w:color="auto" w:fill="FFFFFF"/>
        <w:spacing w:before="0" w:beforeAutospacing="0" w:after="0" w:afterAutospacing="0" w:line="276" w:lineRule="auto"/>
        <w:jc w:val="both"/>
        <w:rPr>
          <w:rFonts w:eastAsia="Times New Roman" w:cstheme="minorHAnsi"/>
          <w:color w:val="1A1A1A"/>
          <w:sz w:val="24"/>
          <w:szCs w:val="24"/>
          <w:lang w:val="ru-RU" w:eastAsia="ru-RU"/>
        </w:rPr>
      </w:pPr>
      <w:r>
        <w:rPr>
          <w:rFonts w:eastAsia="Times New Roman" w:cstheme="minorHAnsi"/>
          <w:color w:val="1A1A1A"/>
          <w:sz w:val="24"/>
          <w:szCs w:val="24"/>
          <w:lang w:val="ru-RU" w:eastAsia="ru-RU"/>
        </w:rPr>
        <w:t>В целях удовлетворения запроса родителей в дополнительном образовании детей в 2024 учебном году педагогический коллектив учреждения продолжил реализацию дополнительных образовательных программ /образовательных услуг/ в следующих направлениях:</w:t>
      </w:r>
    </w:p>
    <w:p w14:paraId="6AC3C736">
      <w:pPr>
        <w:shd w:val="clear" w:color="auto" w:fill="FFFFFF"/>
        <w:spacing w:before="0" w:beforeAutospacing="0" w:after="0" w:afterAutospacing="0" w:line="276" w:lineRule="auto"/>
        <w:rPr>
          <w:rFonts w:eastAsia="Times New Roman" w:cstheme="minorHAnsi"/>
          <w:color w:val="1A1A1A"/>
          <w:sz w:val="24"/>
          <w:szCs w:val="24"/>
          <w:lang w:val="ru-RU" w:eastAsia="ru-RU"/>
        </w:rPr>
      </w:pPr>
      <w:r>
        <w:rPr>
          <w:rFonts w:eastAsia="Times New Roman" w:cstheme="minorHAnsi"/>
          <w:color w:val="1A1A1A"/>
          <w:sz w:val="24"/>
          <w:szCs w:val="24"/>
          <w:lang w:val="ru-RU" w:eastAsia="ru-RU"/>
        </w:rPr>
        <w:t>1. Секция «Футбол»</w:t>
      </w:r>
    </w:p>
    <w:p w14:paraId="73BE44D8">
      <w:pPr>
        <w:shd w:val="clear" w:color="auto" w:fill="FFFFFF"/>
        <w:spacing w:before="0" w:beforeAutospacing="0" w:after="0" w:afterAutospacing="0" w:line="276" w:lineRule="auto"/>
        <w:rPr>
          <w:rFonts w:eastAsia="Times New Roman" w:cstheme="minorHAnsi"/>
          <w:color w:val="1A1A1A"/>
          <w:sz w:val="24"/>
          <w:szCs w:val="24"/>
          <w:lang w:val="ru-RU" w:eastAsia="ru-RU"/>
        </w:rPr>
      </w:pPr>
      <w:r>
        <w:rPr>
          <w:rFonts w:eastAsia="Times New Roman" w:cstheme="minorHAnsi"/>
          <w:color w:val="1A1A1A"/>
          <w:sz w:val="24"/>
          <w:szCs w:val="24"/>
          <w:lang w:val="ru-RU" w:eastAsia="ru-RU"/>
        </w:rPr>
        <w:t>2. Секция «Каратэ»</w:t>
      </w:r>
    </w:p>
    <w:p w14:paraId="656417B0">
      <w:pPr>
        <w:shd w:val="clear" w:color="auto" w:fill="FFFFFF"/>
        <w:spacing w:before="0" w:beforeAutospacing="0" w:after="0" w:afterAutospacing="0" w:line="276" w:lineRule="auto"/>
        <w:rPr>
          <w:rFonts w:eastAsia="Times New Roman" w:cstheme="minorHAnsi"/>
          <w:color w:val="1A1A1A"/>
          <w:sz w:val="24"/>
          <w:szCs w:val="24"/>
          <w:lang w:val="ru-RU" w:eastAsia="ru-RU"/>
        </w:rPr>
      </w:pPr>
      <w:r>
        <w:rPr>
          <w:rFonts w:eastAsia="Times New Roman" w:cstheme="minorHAnsi"/>
          <w:color w:val="1A1A1A"/>
          <w:sz w:val="24"/>
          <w:szCs w:val="24"/>
          <w:lang w:val="ru-RU" w:eastAsia="ru-RU"/>
        </w:rPr>
        <w:t>3. Кружок «Художественная гимнастика»</w:t>
      </w:r>
    </w:p>
    <w:p w14:paraId="4BEDB9A4">
      <w:pPr>
        <w:shd w:val="clear" w:color="auto" w:fill="FFFFFF"/>
        <w:spacing w:before="0" w:beforeAutospacing="0" w:after="0" w:afterAutospacing="0" w:line="276" w:lineRule="auto"/>
        <w:rPr>
          <w:rFonts w:eastAsia="Times New Roman" w:cstheme="minorHAnsi"/>
          <w:color w:val="1A1A1A"/>
          <w:sz w:val="24"/>
          <w:szCs w:val="24"/>
          <w:lang w:val="ru-RU" w:eastAsia="ru-RU"/>
        </w:rPr>
      </w:pPr>
      <w:r>
        <w:rPr>
          <w:rFonts w:eastAsia="Times New Roman" w:cstheme="minorHAnsi"/>
          <w:color w:val="1A1A1A"/>
          <w:sz w:val="24"/>
          <w:szCs w:val="24"/>
          <w:lang w:val="ru-RU" w:eastAsia="ru-RU"/>
        </w:rPr>
        <w:t>4. Кружок «Английский язык доя дошкольников»</w:t>
      </w:r>
    </w:p>
    <w:p w14:paraId="111C2505">
      <w:pPr>
        <w:shd w:val="clear" w:color="auto" w:fill="FFFFFF"/>
        <w:spacing w:before="0" w:beforeAutospacing="0" w:after="0" w:afterAutospacing="0" w:line="276" w:lineRule="auto"/>
        <w:rPr>
          <w:rFonts w:eastAsia="Times New Roman" w:cstheme="minorHAnsi"/>
          <w:color w:val="1A1A1A"/>
          <w:sz w:val="24"/>
          <w:szCs w:val="24"/>
          <w:lang w:val="ru-RU" w:eastAsia="ru-RU"/>
        </w:rPr>
      </w:pPr>
      <w:r>
        <w:rPr>
          <w:rFonts w:eastAsia="Times New Roman" w:cstheme="minorHAnsi"/>
          <w:color w:val="1A1A1A"/>
          <w:sz w:val="24"/>
          <w:szCs w:val="24"/>
          <w:lang w:val="ru-RU" w:eastAsia="ru-RU"/>
        </w:rPr>
        <w:t>5. Кружок «Нейрофитнес»</w:t>
      </w:r>
    </w:p>
    <w:p w14:paraId="0072F0F3">
      <w:pPr>
        <w:shd w:val="clear" w:color="auto" w:fill="FFFFFF"/>
        <w:spacing w:before="0" w:beforeAutospacing="0" w:after="0" w:afterAutospacing="0" w:line="276" w:lineRule="auto"/>
        <w:rPr>
          <w:rFonts w:eastAsia="Times New Roman" w:cstheme="minorHAnsi"/>
          <w:color w:val="1A1A1A"/>
          <w:sz w:val="24"/>
          <w:szCs w:val="24"/>
          <w:lang w:val="ru-RU" w:eastAsia="ru-RU"/>
        </w:rPr>
      </w:pPr>
    </w:p>
    <w:p w14:paraId="5A12F49F">
      <w:pPr>
        <w:shd w:val="clear" w:color="auto" w:fill="FFFFFF"/>
        <w:spacing w:before="0" w:beforeAutospacing="0" w:after="0" w:afterAutospacing="0" w:line="276" w:lineRule="auto"/>
        <w:jc w:val="both"/>
        <w:rPr>
          <w:rFonts w:eastAsia="Times New Roman" w:cstheme="minorHAnsi"/>
          <w:sz w:val="24"/>
          <w:szCs w:val="24"/>
          <w:lang w:val="ru-RU" w:eastAsia="ru-RU"/>
        </w:rPr>
      </w:pPr>
      <w:r>
        <w:rPr>
          <w:rFonts w:cstheme="minorHAnsi"/>
          <w:color w:val="000000"/>
          <w:sz w:val="24"/>
          <w:szCs w:val="24"/>
          <w:lang w:val="ru-RU"/>
        </w:rPr>
        <w:t>Вывод: все нормативные локальные акты в</w:t>
      </w:r>
      <w:r>
        <w:rPr>
          <w:rFonts w:cstheme="minorHAnsi"/>
          <w:color w:val="000000"/>
          <w:sz w:val="24"/>
          <w:szCs w:val="24"/>
        </w:rPr>
        <w:t> </w:t>
      </w:r>
      <w:r>
        <w:rPr>
          <w:rFonts w:cstheme="minorHAnsi"/>
          <w:color w:val="000000"/>
          <w:sz w:val="24"/>
          <w:szCs w:val="24"/>
          <w:lang w:val="ru-RU"/>
        </w:rPr>
        <w:t>части содержания, организации образовательного процесса в</w:t>
      </w:r>
      <w:r>
        <w:rPr>
          <w:rFonts w:cstheme="minorHAnsi"/>
          <w:color w:val="000000"/>
          <w:sz w:val="24"/>
          <w:szCs w:val="24"/>
        </w:rPr>
        <w:t> </w:t>
      </w:r>
      <w:r>
        <w:rPr>
          <w:rFonts w:cstheme="minorHAnsi"/>
          <w:color w:val="000000"/>
          <w:sz w:val="24"/>
          <w:szCs w:val="24"/>
          <w:lang w:val="ru-RU"/>
        </w:rPr>
        <w:t>Детском саду имеются в</w:t>
      </w:r>
      <w:r>
        <w:rPr>
          <w:rFonts w:cstheme="minorHAnsi"/>
          <w:color w:val="000000"/>
          <w:sz w:val="24"/>
          <w:szCs w:val="24"/>
        </w:rPr>
        <w:t> </w:t>
      </w:r>
      <w:r>
        <w:rPr>
          <w:rFonts w:cstheme="minorHAnsi"/>
          <w:color w:val="000000"/>
          <w:sz w:val="24"/>
          <w:szCs w:val="24"/>
          <w:lang w:val="ru-RU"/>
        </w:rPr>
        <w:t xml:space="preserve">наличии. Все возрастные группы укомплектованы полностью. </w:t>
      </w:r>
      <w:r>
        <w:rPr>
          <w:rFonts w:eastAsia="Times New Roman" w:cstheme="minorHAnsi"/>
          <w:color w:val="1A1A1A"/>
          <w:sz w:val="24"/>
          <w:szCs w:val="24"/>
          <w:lang w:val="ru-RU" w:eastAsia="ru-RU"/>
        </w:rPr>
        <w:t xml:space="preserve">Предоставление платных образовательных услуг находится в режиме стабильного функционирования. 70 % воспитанников получают дополнительные образовательные услуги в физическом, художественно – эстетическом, познавательном и речевом развитии в стенах образовательного учреждения. </w:t>
      </w:r>
      <w:r>
        <w:rPr>
          <w:rFonts w:eastAsia="Times New Roman" w:cstheme="minorHAnsi"/>
          <w:sz w:val="24"/>
          <w:szCs w:val="24"/>
          <w:lang w:val="ru-RU" w:eastAsia="ru-RU"/>
        </w:rPr>
        <w:t>Образовательная деятельность в ДОУ организована в соответствии с основными направлениями социально-экономического развития Российской Федерации, политикой в сфере образования и осуществляется в соответствии с ФГОС ДО.</w:t>
      </w:r>
    </w:p>
    <w:p w14:paraId="18D006E1">
      <w:pPr>
        <w:spacing w:before="0" w:beforeAutospacing="0" w:after="0" w:afterAutospacing="0" w:line="276" w:lineRule="auto"/>
        <w:jc w:val="center"/>
        <w:rPr>
          <w:rFonts w:hAnsi="Times New Roman" w:cs="Times New Roman"/>
          <w:b/>
          <w:bCs/>
          <w:color w:val="000000"/>
          <w:sz w:val="24"/>
          <w:szCs w:val="24"/>
          <w:lang w:val="ru-RU"/>
        </w:rPr>
      </w:pPr>
    </w:p>
    <w:p w14:paraId="08CD0E5A">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rPr>
        <w:t>II</w:t>
      </w:r>
      <w:r>
        <w:rPr>
          <w:rFonts w:hAnsi="Times New Roman" w:cs="Times New Roman"/>
          <w:b/>
          <w:bCs/>
          <w:color w:val="000000"/>
          <w:sz w:val="24"/>
          <w:szCs w:val="24"/>
          <w:lang w:val="ru-RU"/>
        </w:rPr>
        <w:t>. Оценка системы управления организации</w:t>
      </w:r>
    </w:p>
    <w:p w14:paraId="3DAC5AA0">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Управление Детским садом осуществляется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действующим законодательством и</w:t>
      </w:r>
      <w:r>
        <w:rPr>
          <w:rFonts w:hAnsi="Times New Roman" w:cs="Times New Roman"/>
          <w:color w:val="000000"/>
          <w:sz w:val="24"/>
          <w:szCs w:val="24"/>
        </w:rPr>
        <w:t> </w:t>
      </w:r>
      <w:r>
        <w:rPr>
          <w:rFonts w:hAnsi="Times New Roman" w:cs="Times New Roman"/>
          <w:color w:val="000000"/>
          <w:sz w:val="24"/>
          <w:szCs w:val="24"/>
          <w:lang w:val="ru-RU"/>
        </w:rPr>
        <w:t>уставом Детского сада.</w:t>
      </w:r>
    </w:p>
    <w:p w14:paraId="6582407B">
      <w:pPr>
        <w:pStyle w:val="14"/>
        <w:numPr>
          <w:ilvl w:val="0"/>
          <w:numId w:val="3"/>
        </w:numPr>
        <w:shd w:val="clear" w:color="auto" w:fill="auto"/>
        <w:tabs>
          <w:tab w:val="left" w:pos="1217"/>
        </w:tabs>
        <w:spacing w:line="276" w:lineRule="auto"/>
        <w:ind w:firstLine="920"/>
        <w:jc w:val="both"/>
        <w:rPr>
          <w:sz w:val="24"/>
          <w:szCs w:val="24"/>
        </w:rPr>
      </w:pPr>
      <w:r>
        <w:rPr>
          <w:color w:val="000000"/>
          <w:sz w:val="24"/>
          <w:szCs w:val="24"/>
          <w:lang w:val="ru-RU" w:eastAsia="ru-RU" w:bidi="ru-RU"/>
        </w:rPr>
        <w:t>Конституция РФ.</w:t>
      </w:r>
    </w:p>
    <w:p w14:paraId="50F0A106">
      <w:pPr>
        <w:pStyle w:val="14"/>
        <w:numPr>
          <w:ilvl w:val="0"/>
          <w:numId w:val="3"/>
        </w:numPr>
        <w:shd w:val="clear" w:color="auto" w:fill="auto"/>
        <w:tabs>
          <w:tab w:val="left" w:pos="1217"/>
        </w:tabs>
        <w:spacing w:line="276" w:lineRule="auto"/>
        <w:ind w:firstLine="920"/>
        <w:jc w:val="both"/>
        <w:rPr>
          <w:sz w:val="24"/>
          <w:szCs w:val="24"/>
        </w:rPr>
      </w:pPr>
      <w:r>
        <w:rPr>
          <w:color w:val="000000"/>
          <w:sz w:val="24"/>
          <w:szCs w:val="24"/>
          <w:lang w:val="ru-RU" w:eastAsia="ru-RU" w:bidi="ru-RU"/>
        </w:rPr>
        <w:t>Конституция РТ.</w:t>
      </w:r>
    </w:p>
    <w:p w14:paraId="3A5E4410">
      <w:pPr>
        <w:pStyle w:val="14"/>
        <w:numPr>
          <w:ilvl w:val="0"/>
          <w:numId w:val="3"/>
        </w:numPr>
        <w:shd w:val="clear" w:color="auto" w:fill="auto"/>
        <w:tabs>
          <w:tab w:val="left" w:pos="1217"/>
        </w:tabs>
        <w:spacing w:line="276" w:lineRule="auto"/>
        <w:ind w:left="1180" w:hanging="240"/>
        <w:jc w:val="both"/>
        <w:rPr>
          <w:sz w:val="24"/>
          <w:szCs w:val="24"/>
          <w:lang w:val="ru-RU"/>
        </w:rPr>
      </w:pPr>
      <w:r>
        <w:rPr>
          <w:color w:val="000000"/>
          <w:sz w:val="24"/>
          <w:szCs w:val="24"/>
          <w:lang w:val="ru-RU" w:eastAsia="ru-RU" w:bidi="ru-RU"/>
        </w:rPr>
        <w:t>Федеральный закон Российской Федерации от 29 декабря 2012 г. № 273-ФЗ "Об образовании в Российской Федерации".</w:t>
      </w:r>
    </w:p>
    <w:p w14:paraId="4D65EE55">
      <w:pPr>
        <w:pStyle w:val="14"/>
        <w:numPr>
          <w:ilvl w:val="0"/>
          <w:numId w:val="3"/>
        </w:numPr>
        <w:shd w:val="clear" w:color="auto" w:fill="auto"/>
        <w:tabs>
          <w:tab w:val="left" w:pos="1217"/>
        </w:tabs>
        <w:spacing w:line="276" w:lineRule="auto"/>
        <w:ind w:left="1180" w:hanging="240"/>
        <w:jc w:val="both"/>
        <w:rPr>
          <w:sz w:val="24"/>
          <w:szCs w:val="24"/>
          <w:lang w:val="ru-RU"/>
        </w:rPr>
      </w:pPr>
      <w:r>
        <w:rPr>
          <w:color w:val="000000"/>
          <w:sz w:val="24"/>
          <w:szCs w:val="24"/>
          <w:lang w:val="ru-RU" w:eastAsia="ru-RU" w:bidi="ru-RU"/>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5A750885">
      <w:pPr>
        <w:pStyle w:val="14"/>
        <w:numPr>
          <w:ilvl w:val="0"/>
          <w:numId w:val="3"/>
        </w:numPr>
        <w:shd w:val="clear" w:color="auto" w:fill="auto"/>
        <w:tabs>
          <w:tab w:val="left" w:pos="1217"/>
        </w:tabs>
        <w:spacing w:line="276" w:lineRule="auto"/>
        <w:ind w:left="1180" w:hanging="240"/>
        <w:jc w:val="both"/>
        <w:rPr>
          <w:sz w:val="24"/>
          <w:szCs w:val="24"/>
          <w:lang w:val="ru-RU"/>
        </w:rPr>
      </w:pPr>
      <w:r>
        <w:rPr>
          <w:color w:val="000000"/>
          <w:sz w:val="24"/>
          <w:szCs w:val="24"/>
          <w:lang w:val="ru-RU" w:eastAsia="ru-RU" w:bidi="ru-RU"/>
        </w:rPr>
        <w:t>СП 2.4.3648-20 «Санитарно- эпидемиологические требования к организациям воспитания и обучения, отдыха и оздоровления детей и молодежи»;</w:t>
      </w:r>
    </w:p>
    <w:p w14:paraId="56D4C7C2">
      <w:pPr>
        <w:pStyle w:val="14"/>
        <w:numPr>
          <w:ilvl w:val="0"/>
          <w:numId w:val="3"/>
        </w:numPr>
        <w:shd w:val="clear" w:color="auto" w:fill="auto"/>
        <w:tabs>
          <w:tab w:val="left" w:pos="1217"/>
        </w:tabs>
        <w:spacing w:line="276" w:lineRule="auto"/>
        <w:ind w:left="1180" w:hanging="240"/>
        <w:jc w:val="both"/>
        <w:rPr>
          <w:sz w:val="24"/>
          <w:szCs w:val="24"/>
          <w:lang w:val="ru-RU"/>
        </w:rPr>
      </w:pPr>
      <w:r>
        <w:rPr>
          <w:color w:val="000000"/>
          <w:sz w:val="24"/>
          <w:szCs w:val="24"/>
          <w:lang w:val="ru-RU" w:eastAsia="ru-RU" w:bidi="ru-RU"/>
        </w:rPr>
        <w:t>СанПин 1.2.3685-21 «Гигиенические нормативы и требования к обеспечению безопасности и (или) безвредности для человека факторов среды обитания»;</w:t>
      </w:r>
    </w:p>
    <w:p w14:paraId="3C003777">
      <w:pPr>
        <w:pStyle w:val="14"/>
        <w:numPr>
          <w:ilvl w:val="0"/>
          <w:numId w:val="3"/>
        </w:numPr>
        <w:shd w:val="clear" w:color="auto" w:fill="auto"/>
        <w:tabs>
          <w:tab w:val="left" w:pos="1217"/>
        </w:tabs>
        <w:spacing w:line="276" w:lineRule="auto"/>
        <w:ind w:left="1180" w:hanging="240"/>
        <w:jc w:val="both"/>
        <w:rPr>
          <w:sz w:val="24"/>
          <w:szCs w:val="24"/>
          <w:lang w:val="ru-RU"/>
        </w:rPr>
      </w:pPr>
      <w:r>
        <w:rPr>
          <w:color w:val="000000"/>
          <w:sz w:val="24"/>
          <w:szCs w:val="24"/>
          <w:lang w:val="ru-RU" w:eastAsia="ru-RU" w:bidi="ru-RU"/>
        </w:rPr>
        <w:t>СанПин 2.3/2.4.3590-20 «Санитарно-эпидемиологические требования к организации общественного питания населения»;</w:t>
      </w:r>
    </w:p>
    <w:p w14:paraId="6F5CAFD6">
      <w:pPr>
        <w:pStyle w:val="14"/>
        <w:numPr>
          <w:ilvl w:val="0"/>
          <w:numId w:val="3"/>
        </w:numPr>
        <w:shd w:val="clear" w:color="auto" w:fill="auto"/>
        <w:tabs>
          <w:tab w:val="left" w:pos="1217"/>
        </w:tabs>
        <w:spacing w:line="276" w:lineRule="auto"/>
        <w:ind w:left="1180" w:hanging="240"/>
        <w:jc w:val="both"/>
        <w:rPr>
          <w:sz w:val="24"/>
          <w:szCs w:val="24"/>
          <w:lang w:val="ru-RU"/>
        </w:rPr>
      </w:pPr>
      <w:r>
        <w:rPr>
          <w:color w:val="000000"/>
          <w:sz w:val="24"/>
          <w:szCs w:val="24"/>
          <w:lang w:val="ru-RU" w:eastAsia="ru-RU" w:bidi="ru-RU"/>
        </w:rPr>
        <w:t>Приказ Министерства образования и науки Российской Федерации от 17 октября 2013 г. № 1155 г. Москва «Об утверждении федерального государственного образовательного стандарта дошкольного образования»;</w:t>
      </w:r>
    </w:p>
    <w:p w14:paraId="51D29C41">
      <w:pPr>
        <w:pStyle w:val="14"/>
        <w:numPr>
          <w:ilvl w:val="0"/>
          <w:numId w:val="3"/>
        </w:numPr>
        <w:shd w:val="clear" w:color="auto" w:fill="auto"/>
        <w:tabs>
          <w:tab w:val="left" w:pos="1217"/>
        </w:tabs>
        <w:spacing w:line="276" w:lineRule="auto"/>
        <w:ind w:left="1180" w:hanging="240"/>
        <w:jc w:val="both"/>
        <w:rPr>
          <w:sz w:val="24"/>
          <w:szCs w:val="24"/>
          <w:lang w:val="ru-RU"/>
        </w:rPr>
      </w:pPr>
      <w:r>
        <w:rPr>
          <w:color w:val="000000"/>
          <w:sz w:val="24"/>
          <w:szCs w:val="24"/>
          <w:lang w:val="ru-RU" w:eastAsia="ru-RU" w:bidi="ru-RU"/>
        </w:rPr>
        <w:t>Закон РТ о государственных языках республики Татарстан и других языках в РТ;</w:t>
      </w:r>
    </w:p>
    <w:p w14:paraId="17C138AA">
      <w:pPr>
        <w:pStyle w:val="14"/>
        <w:numPr>
          <w:ilvl w:val="0"/>
          <w:numId w:val="3"/>
        </w:numPr>
        <w:shd w:val="clear" w:color="auto" w:fill="auto"/>
        <w:tabs>
          <w:tab w:val="left" w:pos="1217"/>
        </w:tabs>
        <w:spacing w:line="276" w:lineRule="auto"/>
        <w:ind w:left="1180" w:hanging="240"/>
        <w:jc w:val="both"/>
        <w:rPr>
          <w:sz w:val="24"/>
          <w:szCs w:val="24"/>
        </w:rPr>
      </w:pPr>
      <w:r>
        <w:rPr>
          <w:color w:val="000000"/>
          <w:sz w:val="24"/>
          <w:szCs w:val="24"/>
          <w:lang w:val="ru-RU" w:eastAsia="ru-RU" w:bidi="ru-RU"/>
        </w:rPr>
        <w:t xml:space="preserve">Постановление Кабинета Министров Республики Татарстан от 30 декабря 2013 г. </w:t>
      </w:r>
      <w:r>
        <w:rPr>
          <w:color w:val="000000"/>
          <w:sz w:val="24"/>
          <w:szCs w:val="24"/>
          <w:lang w:bidi="en-US"/>
        </w:rPr>
        <w:t>N</w:t>
      </w:r>
      <w:r>
        <w:rPr>
          <w:color w:val="000000"/>
          <w:sz w:val="24"/>
          <w:szCs w:val="24"/>
          <w:lang w:val="ru-RU" w:bidi="en-US"/>
        </w:rPr>
        <w:t xml:space="preserve"> </w:t>
      </w:r>
      <w:r>
        <w:rPr>
          <w:color w:val="000000"/>
          <w:sz w:val="24"/>
          <w:szCs w:val="24"/>
          <w:lang w:val="ru-RU" w:eastAsia="ru-RU" w:bidi="ru-RU"/>
        </w:rPr>
        <w:t>1096. "О нормативном финансировании деятельности дошкольных образовательных организаций Республики Татарстан";</w:t>
      </w:r>
    </w:p>
    <w:p w14:paraId="6AA79D6F">
      <w:pPr>
        <w:pStyle w:val="14"/>
        <w:numPr>
          <w:ilvl w:val="0"/>
          <w:numId w:val="3"/>
        </w:numPr>
        <w:shd w:val="clear" w:color="auto" w:fill="auto"/>
        <w:tabs>
          <w:tab w:val="left" w:pos="1217"/>
        </w:tabs>
        <w:spacing w:line="276" w:lineRule="auto"/>
        <w:ind w:firstLine="920"/>
        <w:jc w:val="both"/>
        <w:rPr>
          <w:sz w:val="24"/>
          <w:szCs w:val="24"/>
          <w:lang w:val="ru-RU"/>
        </w:rPr>
      </w:pPr>
      <w:r>
        <w:rPr>
          <w:color w:val="000000"/>
          <w:sz w:val="24"/>
          <w:szCs w:val="24"/>
          <w:lang w:val="ru-RU" w:eastAsia="ru-RU" w:bidi="ru-RU"/>
        </w:rPr>
        <w:t>Концепция патриотического воспитания детей и молодежи РТ;</w:t>
      </w:r>
    </w:p>
    <w:p w14:paraId="3B4F96B2">
      <w:pPr>
        <w:pStyle w:val="14"/>
        <w:numPr>
          <w:ilvl w:val="0"/>
          <w:numId w:val="3"/>
        </w:numPr>
        <w:shd w:val="clear" w:color="auto" w:fill="auto"/>
        <w:tabs>
          <w:tab w:val="left" w:pos="1217"/>
        </w:tabs>
        <w:spacing w:line="276" w:lineRule="auto"/>
        <w:ind w:firstLine="920"/>
        <w:jc w:val="both"/>
        <w:rPr>
          <w:sz w:val="24"/>
          <w:szCs w:val="24"/>
          <w:lang w:val="ru-RU"/>
        </w:rPr>
      </w:pPr>
      <w:r>
        <w:rPr>
          <w:color w:val="000000"/>
          <w:sz w:val="24"/>
          <w:szCs w:val="24"/>
          <w:lang w:val="ru-RU" w:eastAsia="ru-RU" w:bidi="ru-RU"/>
        </w:rPr>
        <w:t>Уставом МБДОУ «Детский сад №186»»;</w:t>
      </w:r>
    </w:p>
    <w:p w14:paraId="77550FAA">
      <w:pPr>
        <w:pStyle w:val="14"/>
        <w:numPr>
          <w:ilvl w:val="0"/>
          <w:numId w:val="3"/>
        </w:numPr>
        <w:shd w:val="clear" w:color="auto" w:fill="auto"/>
        <w:tabs>
          <w:tab w:val="left" w:pos="1217"/>
        </w:tabs>
        <w:spacing w:line="276" w:lineRule="auto"/>
        <w:ind w:firstLine="920"/>
        <w:jc w:val="both"/>
        <w:rPr>
          <w:sz w:val="24"/>
          <w:szCs w:val="24"/>
          <w:lang w:val="ru-RU"/>
        </w:rPr>
      </w:pPr>
      <w:r>
        <w:rPr>
          <w:color w:val="000000"/>
          <w:sz w:val="24"/>
          <w:szCs w:val="24"/>
          <w:lang w:val="ru-RU" w:eastAsia="ru-RU" w:bidi="ru-RU"/>
        </w:rPr>
        <w:t>Договором между МБДОУ и родителями;</w:t>
      </w:r>
    </w:p>
    <w:p w14:paraId="1546E745">
      <w:pPr>
        <w:pStyle w:val="14"/>
        <w:numPr>
          <w:ilvl w:val="0"/>
          <w:numId w:val="3"/>
        </w:numPr>
        <w:shd w:val="clear" w:color="auto" w:fill="auto"/>
        <w:tabs>
          <w:tab w:val="left" w:pos="1217"/>
        </w:tabs>
        <w:spacing w:line="276" w:lineRule="auto"/>
        <w:ind w:firstLine="920"/>
        <w:jc w:val="both"/>
        <w:rPr>
          <w:sz w:val="24"/>
          <w:szCs w:val="24"/>
          <w:lang w:val="ru-RU"/>
        </w:rPr>
      </w:pPr>
      <w:r>
        <w:rPr>
          <w:color w:val="000000"/>
          <w:sz w:val="24"/>
          <w:szCs w:val="24"/>
          <w:lang w:val="ru-RU" w:eastAsia="ru-RU" w:bidi="ru-RU"/>
        </w:rPr>
        <w:t>Договором между МБДОУ и Учредителем;</w:t>
      </w:r>
    </w:p>
    <w:p w14:paraId="5C22F4F1">
      <w:pPr>
        <w:pStyle w:val="14"/>
        <w:numPr>
          <w:ilvl w:val="0"/>
          <w:numId w:val="3"/>
        </w:numPr>
        <w:shd w:val="clear" w:color="auto" w:fill="auto"/>
        <w:tabs>
          <w:tab w:val="left" w:pos="1217"/>
        </w:tabs>
        <w:spacing w:line="276" w:lineRule="auto"/>
        <w:ind w:firstLine="920"/>
        <w:jc w:val="both"/>
        <w:rPr>
          <w:sz w:val="24"/>
          <w:szCs w:val="24"/>
        </w:rPr>
      </w:pPr>
      <w:r>
        <w:rPr>
          <w:color w:val="000000"/>
          <w:sz w:val="24"/>
          <w:szCs w:val="24"/>
          <w:lang w:val="ru-RU" w:eastAsia="ru-RU" w:bidi="ru-RU"/>
        </w:rPr>
        <w:t>Коллективным договором;</w:t>
      </w:r>
    </w:p>
    <w:p w14:paraId="441BA834">
      <w:pPr>
        <w:pStyle w:val="14"/>
        <w:numPr>
          <w:ilvl w:val="0"/>
          <w:numId w:val="3"/>
        </w:numPr>
        <w:shd w:val="clear" w:color="auto" w:fill="auto"/>
        <w:tabs>
          <w:tab w:val="left" w:pos="1217"/>
        </w:tabs>
        <w:spacing w:line="276" w:lineRule="auto"/>
        <w:ind w:firstLine="920"/>
        <w:jc w:val="both"/>
        <w:rPr>
          <w:sz w:val="24"/>
          <w:szCs w:val="24"/>
        </w:rPr>
      </w:pPr>
      <w:r>
        <w:rPr>
          <w:color w:val="000000"/>
          <w:sz w:val="24"/>
          <w:szCs w:val="24"/>
          <w:lang w:val="ru-RU" w:eastAsia="ru-RU" w:bidi="ru-RU"/>
        </w:rPr>
        <w:t>Локальными актами МБДОУ.</w:t>
      </w:r>
    </w:p>
    <w:p w14:paraId="181D945A">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Управление Детским садом строится на</w:t>
      </w:r>
      <w:r>
        <w:rPr>
          <w:rFonts w:hAnsi="Times New Roman" w:cs="Times New Roman"/>
          <w:color w:val="000000"/>
          <w:sz w:val="24"/>
          <w:szCs w:val="24"/>
        </w:rPr>
        <w:t> </w:t>
      </w:r>
      <w:r>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Pr>
          <w:rFonts w:hAnsi="Times New Roman" w:cs="Times New Roman"/>
          <w:color w:val="000000"/>
          <w:sz w:val="24"/>
          <w:szCs w:val="24"/>
          <w:lang w:val="ru-RU"/>
        </w:rPr>
        <w:t>коллегиальности. Коллегиальными органами управления являются</w:t>
      </w:r>
      <w:r>
        <w:rPr>
          <w:rFonts w:hAnsi="Times New Roman" w:cs="Times New Roman"/>
          <w:color w:val="000000"/>
          <w:sz w:val="24"/>
          <w:szCs w:val="24"/>
        </w:rPr>
        <w:t> </w:t>
      </w:r>
      <w:r>
        <w:rPr>
          <w:rFonts w:hAnsi="Times New Roman" w:cs="Times New Roman"/>
          <w:color w:val="000000"/>
          <w:sz w:val="24"/>
          <w:szCs w:val="24"/>
          <w:lang w:val="ru-RU"/>
        </w:rPr>
        <w:t xml:space="preserve"> педагогический совет, общее собрание работников. Единоличным исполнительным органом является руководитель</w:t>
      </w:r>
      <w:r>
        <w:rPr>
          <w:rFonts w:hAnsi="Times New Roman" w:cs="Times New Roman"/>
          <w:color w:val="000000"/>
          <w:sz w:val="24"/>
          <w:szCs w:val="24"/>
        </w:rPr>
        <w:t> </w:t>
      </w:r>
      <w:r>
        <w:rPr>
          <w:rFonts w:hAnsi="Times New Roman" w:cs="Times New Roman"/>
          <w:color w:val="000000"/>
          <w:sz w:val="24"/>
          <w:szCs w:val="24"/>
          <w:lang w:val="ru-RU"/>
        </w:rPr>
        <w:t>— заведующий.</w:t>
      </w:r>
    </w:p>
    <w:p w14:paraId="41D10D92">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lang w:val="ru-RU"/>
        </w:rPr>
        <w:t>Органы управления, действующие в</w:t>
      </w:r>
      <w:r>
        <w:rPr>
          <w:rFonts w:hAnsi="Times New Roman" w:cs="Times New Roman"/>
          <w:b/>
          <w:bCs/>
          <w:color w:val="000000"/>
          <w:sz w:val="24"/>
          <w:szCs w:val="24"/>
        </w:rPr>
        <w:t> </w:t>
      </w:r>
      <w:r>
        <w:rPr>
          <w:rFonts w:hAnsi="Times New Roman" w:cs="Times New Roman"/>
          <w:b/>
          <w:bCs/>
          <w:color w:val="000000"/>
          <w:sz w:val="24"/>
          <w:szCs w:val="24"/>
          <w:lang w:val="ru-RU"/>
        </w:rPr>
        <w:t>Детском саду</w:t>
      </w:r>
    </w:p>
    <w:tbl>
      <w:tblPr>
        <w:tblStyle w:val="4"/>
        <w:tblW w:w="0" w:type="auto"/>
        <w:tblInd w:w="0" w:type="dxa"/>
        <w:tblLayout w:type="autofit"/>
        <w:tblCellMar>
          <w:top w:w="15" w:type="dxa"/>
          <w:left w:w="15" w:type="dxa"/>
          <w:bottom w:w="15" w:type="dxa"/>
          <w:right w:w="15" w:type="dxa"/>
        </w:tblCellMar>
      </w:tblPr>
      <w:tblGrid>
        <w:gridCol w:w="2023"/>
        <w:gridCol w:w="8049"/>
      </w:tblGrid>
      <w:tr w14:paraId="0C569533">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C0281D1">
            <w:pPr>
              <w:spacing w:before="0" w:beforeAutospacing="0" w:after="0" w:afterAutospacing="0" w:line="276" w:lineRule="auto"/>
              <w:rPr>
                <w:sz w:val="24"/>
                <w:szCs w:val="24"/>
              </w:rPr>
            </w:pPr>
            <w:r>
              <w:rPr>
                <w:rFonts w:hAnsi="Times New Roman" w:cs="Times New Roman"/>
                <w:b/>
                <w:bCs/>
                <w:color w:val="000000"/>
                <w:sz w:val="24"/>
                <w:szCs w:val="24"/>
              </w:rPr>
              <w:t>Наименование органа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73AF85B">
            <w:pPr>
              <w:spacing w:before="0" w:beforeAutospacing="0" w:after="0" w:afterAutospacing="0" w:line="276" w:lineRule="auto"/>
              <w:rPr>
                <w:sz w:val="24"/>
                <w:szCs w:val="24"/>
              </w:rPr>
            </w:pPr>
            <w:r>
              <w:rPr>
                <w:rFonts w:hAnsi="Times New Roman" w:cs="Times New Roman"/>
                <w:b/>
                <w:bCs/>
                <w:color w:val="000000"/>
                <w:sz w:val="24"/>
                <w:szCs w:val="24"/>
              </w:rPr>
              <w:t>Функции</w:t>
            </w:r>
          </w:p>
        </w:tc>
      </w:tr>
      <w:tr w14:paraId="46F514FA">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0A68CB5">
            <w:pPr>
              <w:spacing w:before="0" w:beforeAutospacing="0" w:after="0" w:afterAutospacing="0" w:line="276" w:lineRule="auto"/>
              <w:rPr>
                <w:sz w:val="24"/>
                <w:szCs w:val="24"/>
              </w:rPr>
            </w:pPr>
            <w:r>
              <w:rPr>
                <w:rFonts w:hAnsi="Times New Roman" w:cs="Times New Roman"/>
                <w:color w:val="000000"/>
                <w:sz w:val="24"/>
                <w:szCs w:val="24"/>
              </w:rPr>
              <w:t>Заведующий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070EB06">
            <w:pPr>
              <w:spacing w:before="0" w:beforeAutospacing="0" w:after="0" w:afterAutospacing="0" w:line="276" w:lineRule="auto"/>
              <w:rPr>
                <w:sz w:val="24"/>
                <w:szCs w:val="24"/>
                <w:lang w:val="ru-RU"/>
              </w:rPr>
            </w:pPr>
            <w:r>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Pr>
                <w:rFonts w:hAnsi="Times New Roman" w:cs="Times New Roman"/>
                <w:color w:val="000000"/>
                <w:sz w:val="24"/>
                <w:szCs w:val="24"/>
                <w:lang w:val="ru-RU"/>
              </w:rPr>
              <w:t>обеспечивает эффективное взаимодействие структурных подразделений организации,</w:t>
            </w:r>
            <w:r>
              <w:rPr>
                <w:sz w:val="24"/>
                <w:szCs w:val="24"/>
                <w:lang w:val="ru-RU"/>
              </w:rPr>
              <w:br w:type="textWrapping"/>
            </w:r>
            <w:r>
              <w:rPr>
                <w:rFonts w:hAnsi="Times New Roman" w:cs="Times New Roman"/>
                <w:color w:val="000000"/>
                <w:sz w:val="24"/>
                <w:szCs w:val="24"/>
                <w:lang w:val="ru-RU"/>
              </w:rPr>
              <w:t>утверждает штатное расписание, отчетные документы организации, осуществляет общее руководство Детским садом</w:t>
            </w:r>
          </w:p>
        </w:tc>
      </w:tr>
      <w:tr w14:paraId="3D7714D8">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5E9C01F">
            <w:pPr>
              <w:spacing w:before="0" w:beforeAutospacing="0" w:after="0" w:afterAutospacing="0" w:line="276" w:lineRule="auto"/>
              <w:rPr>
                <w:sz w:val="24"/>
                <w:szCs w:val="24"/>
              </w:rPr>
            </w:pPr>
            <w:r>
              <w:rPr>
                <w:rFonts w:hAnsi="Times New Roman" w:cs="Times New Roman"/>
                <w:color w:val="000000"/>
                <w:sz w:val="24"/>
                <w:szCs w:val="24"/>
              </w:rPr>
              <w:t>Педагогический совет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37C35D0">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Осуществляет текущее руководство образовательной</w:t>
            </w:r>
            <w:r>
              <w:rPr>
                <w:sz w:val="24"/>
                <w:szCs w:val="24"/>
                <w:lang w:val="ru-RU"/>
              </w:rPr>
              <w:br w:type="textWrapping"/>
            </w:r>
            <w:r>
              <w:rPr>
                <w:rFonts w:hAnsi="Times New Roman" w:cs="Times New Roman"/>
                <w:color w:val="000000"/>
                <w:sz w:val="24"/>
                <w:szCs w:val="24"/>
                <w:lang w:val="ru-RU"/>
              </w:rPr>
              <w:t>деятельностью Детского сада, в</w:t>
            </w:r>
            <w:r>
              <w:rPr>
                <w:rFonts w:hAnsi="Times New Roman" w:cs="Times New Roman"/>
                <w:color w:val="000000"/>
                <w:sz w:val="24"/>
                <w:szCs w:val="24"/>
              </w:rPr>
              <w:t> </w:t>
            </w:r>
            <w:r>
              <w:rPr>
                <w:rFonts w:hAnsi="Times New Roman" w:cs="Times New Roman"/>
                <w:color w:val="000000"/>
                <w:sz w:val="24"/>
                <w:szCs w:val="24"/>
                <w:lang w:val="ru-RU"/>
              </w:rPr>
              <w:t>том числе рассматривает</w:t>
            </w:r>
            <w:r>
              <w:rPr>
                <w:sz w:val="24"/>
                <w:szCs w:val="24"/>
                <w:lang w:val="ru-RU"/>
              </w:rPr>
              <w:br w:type="textWrapping"/>
            </w:r>
            <w:r>
              <w:rPr>
                <w:rFonts w:hAnsi="Times New Roman" w:cs="Times New Roman"/>
                <w:color w:val="000000"/>
                <w:sz w:val="24"/>
                <w:szCs w:val="24"/>
                <w:lang w:val="ru-RU"/>
              </w:rPr>
              <w:t>вопросы:</w:t>
            </w:r>
          </w:p>
          <w:p w14:paraId="4F292A27">
            <w:pPr>
              <w:numPr>
                <w:ilvl w:val="0"/>
                <w:numId w:val="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14:paraId="7942FFD8">
            <w:pPr>
              <w:numPr>
                <w:ilvl w:val="0"/>
                <w:numId w:val="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14:paraId="1A5DEDF8">
            <w:pPr>
              <w:numPr>
                <w:ilvl w:val="0"/>
                <w:numId w:val="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14:paraId="207EF72C">
            <w:pPr>
              <w:numPr>
                <w:ilvl w:val="0"/>
                <w:numId w:val="4"/>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выбора учебников, учебных пособий, средств обучения ивоспитания;</w:t>
            </w:r>
          </w:p>
          <w:p w14:paraId="41DD0FAD">
            <w:pPr>
              <w:numPr>
                <w:ilvl w:val="0"/>
                <w:numId w:val="4"/>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материально-технического обеспечения образовательного</w:t>
            </w:r>
            <w:r>
              <w:rPr>
                <w:rFonts w:hAnsi="Times New Roman" w:cs="Times New Roman"/>
                <w:color w:val="000000"/>
                <w:sz w:val="24"/>
                <w:szCs w:val="24"/>
              </w:rPr>
              <w:t> </w:t>
            </w:r>
            <w:r>
              <w:rPr>
                <w:rFonts w:hAnsi="Times New Roman" w:cs="Times New Roman"/>
                <w:color w:val="000000"/>
                <w:sz w:val="24"/>
                <w:szCs w:val="24"/>
                <w:lang w:val="ru-RU"/>
              </w:rPr>
              <w:t>процесса;</w:t>
            </w:r>
          </w:p>
          <w:p w14:paraId="58AF3EA1">
            <w:pPr>
              <w:numPr>
                <w:ilvl w:val="0"/>
                <w:numId w:val="4"/>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аттестации, повышения квалификации педагогических работников;</w:t>
            </w:r>
          </w:p>
          <w:p w14:paraId="56029E13">
            <w:pPr>
              <w:numPr>
                <w:ilvl w:val="0"/>
                <w:numId w:val="4"/>
              </w:numPr>
              <w:spacing w:before="0" w:beforeAutospacing="0" w:after="0" w:afterAutospacing="0" w:line="276" w:lineRule="auto"/>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14:paraId="3328B6FE">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C67896C">
            <w:pPr>
              <w:spacing w:before="0" w:beforeAutospacing="0" w:after="0" w:afterAutospacing="0" w:line="276" w:lineRule="auto"/>
              <w:rPr>
                <w:sz w:val="24"/>
                <w:szCs w:val="24"/>
              </w:rPr>
            </w:pPr>
            <w:r>
              <w:rPr>
                <w:rFonts w:hAnsi="Times New Roman" w:cs="Times New Roman"/>
                <w:color w:val="000000"/>
                <w:sz w:val="24"/>
                <w:szCs w:val="24"/>
              </w:rPr>
              <w:t>Общее собрание работников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B0FBDBD">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Pr>
                <w:rFonts w:hAnsi="Times New Roman" w:cs="Times New Roman"/>
                <w:color w:val="000000"/>
                <w:sz w:val="24"/>
                <w:szCs w:val="24"/>
                <w:lang w:val="ru-RU"/>
              </w:rPr>
              <w:t>управлении</w:t>
            </w:r>
            <w:r>
              <w:rPr>
                <w:sz w:val="24"/>
                <w:szCs w:val="24"/>
                <w:lang w:val="ru-RU"/>
              </w:rPr>
              <w:br w:type="textWrapping"/>
            </w:r>
            <w:r>
              <w:rPr>
                <w:rFonts w:hAnsi="Times New Roman" w:cs="Times New Roman"/>
                <w:color w:val="000000"/>
                <w:sz w:val="24"/>
                <w:szCs w:val="24"/>
                <w:lang w:val="ru-RU"/>
              </w:rPr>
              <w:t>образовательной организацией, в</w:t>
            </w:r>
            <w:r>
              <w:rPr>
                <w:rFonts w:hAnsi="Times New Roman" w:cs="Times New Roman"/>
                <w:color w:val="000000"/>
                <w:sz w:val="24"/>
                <w:szCs w:val="24"/>
              </w:rPr>
              <w:t> </w:t>
            </w:r>
            <w:r>
              <w:rPr>
                <w:rFonts w:hAnsi="Times New Roman" w:cs="Times New Roman"/>
                <w:color w:val="000000"/>
                <w:sz w:val="24"/>
                <w:szCs w:val="24"/>
                <w:lang w:val="ru-RU"/>
              </w:rPr>
              <w:t>том числе:</w:t>
            </w:r>
          </w:p>
          <w:p w14:paraId="35EEDCC5">
            <w:pPr>
              <w:numPr>
                <w:ilvl w:val="0"/>
                <w:numId w:val="5"/>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участвовать в</w:t>
            </w:r>
            <w:r>
              <w:rPr>
                <w:rFonts w:hAnsi="Times New Roman" w:cs="Times New Roman"/>
                <w:color w:val="000000"/>
                <w:sz w:val="24"/>
                <w:szCs w:val="24"/>
              </w:rPr>
              <w:t> </w:t>
            </w:r>
            <w:r>
              <w:rPr>
                <w:rFonts w:hAnsi="Times New Roman" w:cs="Times New Roman"/>
                <w:color w:val="000000"/>
                <w:sz w:val="24"/>
                <w:szCs w:val="24"/>
                <w:lang w:val="ru-RU"/>
              </w:rPr>
              <w:t>разработке и</w:t>
            </w:r>
            <w:r>
              <w:rPr>
                <w:rFonts w:hAnsi="Times New Roman" w:cs="Times New Roman"/>
                <w:color w:val="000000"/>
                <w:sz w:val="24"/>
                <w:szCs w:val="24"/>
              </w:rPr>
              <w:t> </w:t>
            </w:r>
            <w:r>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Pr>
                <w:rFonts w:hAnsi="Times New Roman" w:cs="Times New Roman"/>
                <w:color w:val="000000"/>
                <w:sz w:val="24"/>
                <w:szCs w:val="24"/>
                <w:lang w:val="ru-RU"/>
              </w:rPr>
              <w:t>дополнений к</w:t>
            </w:r>
            <w:r>
              <w:rPr>
                <w:rFonts w:hAnsi="Times New Roman" w:cs="Times New Roman"/>
                <w:color w:val="000000"/>
                <w:sz w:val="24"/>
                <w:szCs w:val="24"/>
              </w:rPr>
              <w:t> </w:t>
            </w:r>
            <w:r>
              <w:rPr>
                <w:rFonts w:hAnsi="Times New Roman" w:cs="Times New Roman"/>
                <w:color w:val="000000"/>
                <w:sz w:val="24"/>
                <w:szCs w:val="24"/>
                <w:lang w:val="ru-RU"/>
              </w:rPr>
              <w:t>ним;</w:t>
            </w:r>
          </w:p>
          <w:p w14:paraId="279834A1">
            <w:pPr>
              <w:numPr>
                <w:ilvl w:val="0"/>
                <w:numId w:val="5"/>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Pr>
                <w:rFonts w:hAnsi="Times New Roman" w:cs="Times New Roman"/>
                <w:color w:val="000000"/>
                <w:sz w:val="24"/>
                <w:szCs w:val="24"/>
                <w:lang w:val="ru-RU"/>
              </w:rPr>
              <w:t>связаны с</w:t>
            </w:r>
            <w:r>
              <w:rPr>
                <w:rFonts w:hAnsi="Times New Roman" w:cs="Times New Roman"/>
                <w:color w:val="000000"/>
                <w:sz w:val="24"/>
                <w:szCs w:val="24"/>
              </w:rPr>
              <w:t> </w:t>
            </w:r>
            <w:r>
              <w:rPr>
                <w:rFonts w:hAnsi="Times New Roman" w:cs="Times New Roman"/>
                <w:color w:val="000000"/>
                <w:sz w:val="24"/>
                <w:szCs w:val="24"/>
                <w:lang w:val="ru-RU"/>
              </w:rPr>
              <w:t>правами и</w:t>
            </w:r>
            <w:r>
              <w:rPr>
                <w:rFonts w:hAnsi="Times New Roman" w:cs="Times New Roman"/>
                <w:color w:val="000000"/>
                <w:sz w:val="24"/>
                <w:szCs w:val="24"/>
              </w:rPr>
              <w:t> </w:t>
            </w:r>
            <w:r>
              <w:rPr>
                <w:rFonts w:hAnsi="Times New Roman" w:cs="Times New Roman"/>
                <w:color w:val="000000"/>
                <w:sz w:val="24"/>
                <w:szCs w:val="24"/>
                <w:lang w:val="ru-RU"/>
              </w:rPr>
              <w:t>обязанностями работников;</w:t>
            </w:r>
          </w:p>
          <w:p w14:paraId="1527CDC5">
            <w:pPr>
              <w:numPr>
                <w:ilvl w:val="0"/>
                <w:numId w:val="5"/>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Pr>
                <w:rFonts w:hAnsi="Times New Roman" w:cs="Times New Roman"/>
                <w:color w:val="000000"/>
                <w:sz w:val="24"/>
                <w:szCs w:val="24"/>
                <w:lang w:val="ru-RU"/>
              </w:rPr>
              <w:t>администрацией образовательной организации;</w:t>
            </w:r>
          </w:p>
          <w:p w14:paraId="330DCAC5">
            <w:pPr>
              <w:numPr>
                <w:ilvl w:val="0"/>
                <w:numId w:val="5"/>
              </w:numPr>
              <w:spacing w:before="0" w:beforeAutospacing="0" w:after="0" w:afterAutospacing="0"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Pr>
                <w:rFonts w:hAnsi="Times New Roman" w:cs="Times New Roman"/>
                <w:color w:val="000000"/>
                <w:sz w:val="24"/>
                <w:szCs w:val="24"/>
                <w:lang w:val="ru-RU"/>
              </w:rPr>
              <w:t>работы и</w:t>
            </w:r>
            <w:r>
              <w:rPr>
                <w:rFonts w:hAnsi="Times New Roman" w:cs="Times New Roman"/>
                <w:color w:val="000000"/>
                <w:sz w:val="24"/>
                <w:szCs w:val="24"/>
              </w:rPr>
              <w:t> </w:t>
            </w:r>
            <w:r>
              <w:rPr>
                <w:rFonts w:hAnsi="Times New Roman" w:cs="Times New Roman"/>
                <w:color w:val="000000"/>
                <w:sz w:val="24"/>
                <w:szCs w:val="24"/>
                <w:lang w:val="ru-RU"/>
              </w:rPr>
              <w:t>развитию материальной базы</w:t>
            </w:r>
          </w:p>
        </w:tc>
      </w:tr>
    </w:tbl>
    <w:p w14:paraId="3C00F66E">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Структура и</w:t>
      </w:r>
      <w:r>
        <w:rPr>
          <w:rFonts w:hAnsi="Times New Roman" w:cs="Times New Roman"/>
          <w:color w:val="000000"/>
          <w:sz w:val="24"/>
          <w:szCs w:val="24"/>
        </w:rPr>
        <w:t> </w:t>
      </w:r>
      <w:r>
        <w:rPr>
          <w:rFonts w:hAnsi="Times New Roman" w:cs="Times New Roman"/>
          <w:color w:val="000000"/>
          <w:sz w:val="24"/>
          <w:szCs w:val="24"/>
          <w:lang w:val="ru-RU"/>
        </w:rPr>
        <w:t>система управления соответствуют специфике деятельности Детского сада.</w:t>
      </w:r>
    </w:p>
    <w:p w14:paraId="0BFAB0BB">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По</w:t>
      </w:r>
      <w:r>
        <w:rPr>
          <w:rFonts w:hAnsi="Times New Roman" w:cs="Times New Roman"/>
          <w:color w:val="000000"/>
          <w:sz w:val="24"/>
          <w:szCs w:val="24"/>
        </w:rPr>
        <w:t> </w:t>
      </w:r>
      <w:r>
        <w:rPr>
          <w:rFonts w:hAnsi="Times New Roman" w:cs="Times New Roman"/>
          <w:color w:val="000000"/>
          <w:sz w:val="24"/>
          <w:szCs w:val="24"/>
          <w:lang w:val="ru-RU"/>
        </w:rPr>
        <w:t>итогам 2024 года система управления Детского сада оценивается как эффективная, позволяющая учесть мнение работников и</w:t>
      </w:r>
      <w:r>
        <w:rPr>
          <w:rFonts w:hAnsi="Times New Roman" w:cs="Times New Roman"/>
          <w:color w:val="000000"/>
          <w:sz w:val="24"/>
          <w:szCs w:val="24"/>
        </w:rPr>
        <w:t> </w:t>
      </w:r>
      <w:r>
        <w:rPr>
          <w:rFonts w:hAnsi="Times New Roman" w:cs="Times New Roman"/>
          <w:color w:val="000000"/>
          <w:sz w:val="24"/>
          <w:szCs w:val="24"/>
          <w:lang w:val="ru-RU"/>
        </w:rPr>
        <w:t>всех участников образовательных отношений. В</w:t>
      </w:r>
      <w:r>
        <w:rPr>
          <w:rFonts w:hAnsi="Times New Roman" w:cs="Times New Roman"/>
          <w:color w:val="000000"/>
          <w:sz w:val="24"/>
          <w:szCs w:val="24"/>
        </w:rPr>
        <w:t> </w:t>
      </w:r>
      <w:r>
        <w:rPr>
          <w:rFonts w:hAnsi="Times New Roman" w:cs="Times New Roman"/>
          <w:color w:val="000000"/>
          <w:sz w:val="24"/>
          <w:szCs w:val="24"/>
          <w:lang w:val="ru-RU"/>
        </w:rPr>
        <w:t>следующем году изменение системы управления не</w:t>
      </w:r>
      <w:r>
        <w:rPr>
          <w:rFonts w:hAnsi="Times New Roman" w:cs="Times New Roman"/>
          <w:color w:val="000000"/>
          <w:sz w:val="24"/>
          <w:szCs w:val="24"/>
        </w:rPr>
        <w:t> </w:t>
      </w:r>
      <w:r>
        <w:rPr>
          <w:rFonts w:hAnsi="Times New Roman" w:cs="Times New Roman"/>
          <w:color w:val="000000"/>
          <w:sz w:val="24"/>
          <w:szCs w:val="24"/>
          <w:lang w:val="ru-RU"/>
        </w:rPr>
        <w:t>планируется.</w:t>
      </w:r>
    </w:p>
    <w:p w14:paraId="2B5AB673">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Вывод: Детский сад</w:t>
      </w:r>
      <w:r>
        <w:rPr>
          <w:rFonts w:hAnsi="Times New Roman" w:cs="Times New Roman"/>
          <w:color w:val="000000"/>
          <w:sz w:val="24"/>
          <w:szCs w:val="24"/>
        </w:rPr>
        <w:t> </w:t>
      </w:r>
      <w:r>
        <w:rPr>
          <w:rFonts w:hAnsi="Times New Roman" w:cs="Times New Roman"/>
          <w:color w:val="000000"/>
          <w:sz w:val="24"/>
          <w:szCs w:val="24"/>
          <w:lang w:val="ru-RU"/>
        </w:rPr>
        <w:t>функционирует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нормативными документами в</w:t>
      </w:r>
      <w:r>
        <w:rPr>
          <w:rFonts w:hAnsi="Times New Roman" w:cs="Times New Roman"/>
          <w:color w:val="000000"/>
          <w:sz w:val="24"/>
          <w:szCs w:val="24"/>
        </w:rPr>
        <w:t> </w:t>
      </w:r>
      <w:r>
        <w:rPr>
          <w:rFonts w:hAnsi="Times New Roman" w:cs="Times New Roman"/>
          <w:color w:val="000000"/>
          <w:sz w:val="24"/>
          <w:szCs w:val="24"/>
          <w:lang w:val="ru-RU"/>
        </w:rPr>
        <w:t>сфере образования. Структура и</w:t>
      </w:r>
      <w:r>
        <w:rPr>
          <w:rFonts w:hAnsi="Times New Roman" w:cs="Times New Roman"/>
          <w:color w:val="000000"/>
          <w:sz w:val="24"/>
          <w:szCs w:val="24"/>
        </w:rPr>
        <w:t> </w:t>
      </w:r>
      <w:r>
        <w:rPr>
          <w:rFonts w:hAnsi="Times New Roman" w:cs="Times New Roman"/>
          <w:color w:val="000000"/>
          <w:sz w:val="24"/>
          <w:szCs w:val="24"/>
          <w:lang w:val="ru-RU"/>
        </w:rPr>
        <w:t>механизм управления дошкольным учреждением определяют его стабильное функционирование. Управление Детским садом осуществляется на</w:t>
      </w:r>
      <w:r>
        <w:rPr>
          <w:rFonts w:hAnsi="Times New Roman" w:cs="Times New Roman"/>
          <w:color w:val="000000"/>
          <w:sz w:val="24"/>
          <w:szCs w:val="24"/>
        </w:rPr>
        <w:t> </w:t>
      </w:r>
      <w:r>
        <w:rPr>
          <w:rFonts w:hAnsi="Times New Roman" w:cs="Times New Roman"/>
          <w:color w:val="000000"/>
          <w:sz w:val="24"/>
          <w:szCs w:val="24"/>
          <w:lang w:val="ru-RU"/>
        </w:rPr>
        <w:t>основе сочетания принципов единоначалия и</w:t>
      </w:r>
      <w:r>
        <w:rPr>
          <w:rFonts w:hAnsi="Times New Roman" w:cs="Times New Roman"/>
          <w:color w:val="000000"/>
          <w:sz w:val="24"/>
          <w:szCs w:val="24"/>
        </w:rPr>
        <w:t> </w:t>
      </w:r>
      <w:r>
        <w:rPr>
          <w:rFonts w:hAnsi="Times New Roman" w:cs="Times New Roman"/>
          <w:color w:val="000000"/>
          <w:sz w:val="24"/>
          <w:szCs w:val="24"/>
          <w:lang w:val="ru-RU"/>
        </w:rPr>
        <w:t>коллегиальности на</w:t>
      </w:r>
      <w:r>
        <w:rPr>
          <w:rFonts w:hAnsi="Times New Roman" w:cs="Times New Roman"/>
          <w:color w:val="000000"/>
          <w:sz w:val="24"/>
          <w:szCs w:val="24"/>
        </w:rPr>
        <w:t> </w:t>
      </w:r>
      <w:r>
        <w:rPr>
          <w:rFonts w:hAnsi="Times New Roman" w:cs="Times New Roman"/>
          <w:color w:val="000000"/>
          <w:sz w:val="24"/>
          <w:szCs w:val="24"/>
          <w:lang w:val="ru-RU"/>
        </w:rPr>
        <w:t>аналитическом уровне.</w:t>
      </w:r>
    </w:p>
    <w:p w14:paraId="211409FE">
      <w:pPr>
        <w:spacing w:before="0" w:beforeAutospacing="0" w:after="0" w:afterAutospacing="0" w:line="276" w:lineRule="auto"/>
        <w:jc w:val="center"/>
        <w:rPr>
          <w:rFonts w:hAnsi="Times New Roman" w:cs="Times New Roman"/>
          <w:b/>
          <w:bCs/>
          <w:color w:val="000000"/>
          <w:sz w:val="24"/>
          <w:szCs w:val="24"/>
          <w:lang w:val="ru-RU"/>
        </w:rPr>
      </w:pPr>
    </w:p>
    <w:p w14:paraId="52161C50">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rPr>
        <w:t>III</w:t>
      </w:r>
      <w:r>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Pr>
          <w:rFonts w:hAnsi="Times New Roman" w:cs="Times New Roman"/>
          <w:b/>
          <w:bCs/>
          <w:color w:val="000000"/>
          <w:sz w:val="24"/>
          <w:szCs w:val="24"/>
          <w:lang w:val="ru-RU"/>
        </w:rPr>
        <w:t>качества подготовки обучающихся</w:t>
      </w:r>
    </w:p>
    <w:p w14:paraId="0F56D72D">
      <w:pPr>
        <w:pStyle w:val="14"/>
        <w:shd w:val="clear" w:color="auto" w:fill="auto"/>
        <w:spacing w:line="276" w:lineRule="auto"/>
        <w:ind w:firstLine="620"/>
        <w:jc w:val="both"/>
        <w:rPr>
          <w:sz w:val="24"/>
          <w:szCs w:val="24"/>
          <w:lang w:val="ru-RU"/>
        </w:rPr>
      </w:pPr>
      <w:r>
        <w:rPr>
          <w:color w:val="000000"/>
          <w:sz w:val="24"/>
          <w:szCs w:val="24"/>
          <w:lang w:val="ru-RU" w:eastAsia="ru-RU" w:bidi="ru-RU"/>
        </w:rPr>
        <w:t>Содержание образовательных программ детского сада соответствует основным положениям возрастной психологии и дошкольной педагогики. Программы выстроены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Образовательная программа детского сада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основной образовательной деятельности, но и при проведении режимных моментов в соответствии со спецификой дошкольного образования. ФОП и ФАОП ДО в соответствии с образовательными областями:</w:t>
      </w:r>
    </w:p>
    <w:p w14:paraId="5CA51848">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Реализация ОП</w:t>
      </w:r>
      <w:r>
        <w:rPr>
          <w:rFonts w:hAnsi="Times New Roman" w:cs="Times New Roman"/>
          <w:color w:val="000000"/>
          <w:sz w:val="24"/>
          <w:szCs w:val="24"/>
        </w:rPr>
        <w:t> </w:t>
      </w:r>
      <w:r>
        <w:rPr>
          <w:rFonts w:hAnsi="Times New Roman" w:cs="Times New Roman"/>
          <w:color w:val="000000"/>
          <w:sz w:val="24"/>
          <w:szCs w:val="24"/>
          <w:lang w:val="ru-RU"/>
        </w:rPr>
        <w:t>ДО</w:t>
      </w:r>
      <w:r>
        <w:rPr>
          <w:rFonts w:hAnsi="Times New Roman" w:cs="Times New Roman"/>
          <w:color w:val="000000"/>
          <w:sz w:val="24"/>
          <w:szCs w:val="24"/>
        </w:rPr>
        <w:t> </w:t>
      </w:r>
      <w:r>
        <w:rPr>
          <w:rFonts w:hAnsi="Times New Roman" w:cs="Times New Roman"/>
          <w:color w:val="000000"/>
          <w:sz w:val="24"/>
          <w:szCs w:val="24"/>
          <w:lang w:val="ru-RU"/>
        </w:rPr>
        <w:t>строилась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образовательными областями:</w:t>
      </w:r>
    </w:p>
    <w:p w14:paraId="44A15FBE">
      <w:pPr>
        <w:numPr>
          <w:ilvl w:val="0"/>
          <w:numId w:val="6"/>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«Физическое развитие»;</w:t>
      </w:r>
    </w:p>
    <w:p w14:paraId="7DE2D0D7">
      <w:pPr>
        <w:numPr>
          <w:ilvl w:val="0"/>
          <w:numId w:val="6"/>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«Социально-коммуникативное развитие»;</w:t>
      </w:r>
    </w:p>
    <w:p w14:paraId="0172B9A0">
      <w:pPr>
        <w:numPr>
          <w:ilvl w:val="0"/>
          <w:numId w:val="6"/>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«Познавательное развитие»;</w:t>
      </w:r>
    </w:p>
    <w:p w14:paraId="2947E9CC">
      <w:pPr>
        <w:numPr>
          <w:ilvl w:val="0"/>
          <w:numId w:val="6"/>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«Художественно-эстетическое развитие»;</w:t>
      </w:r>
    </w:p>
    <w:p w14:paraId="46E0F334">
      <w:pPr>
        <w:numPr>
          <w:ilvl w:val="0"/>
          <w:numId w:val="6"/>
        </w:numPr>
        <w:spacing w:before="0" w:beforeAutospacing="0" w:after="0" w:afterAutospacing="0" w:line="276" w:lineRule="auto"/>
        <w:ind w:left="780" w:right="180"/>
        <w:rPr>
          <w:rFonts w:hAnsi="Times New Roman" w:cs="Times New Roman"/>
          <w:color w:val="000000"/>
          <w:sz w:val="24"/>
          <w:szCs w:val="24"/>
        </w:rPr>
      </w:pPr>
      <w:r>
        <w:rPr>
          <w:rFonts w:hAnsi="Times New Roman" w:cs="Times New Roman"/>
          <w:color w:val="000000"/>
          <w:sz w:val="24"/>
          <w:szCs w:val="24"/>
        </w:rPr>
        <w:t>«Речевое развитие».</w:t>
      </w:r>
    </w:p>
    <w:p w14:paraId="10C10220">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Уровень развития детей анализируется по итогам педагогической диагностики. Формы проведения диагностики:</w:t>
      </w:r>
    </w:p>
    <w:p w14:paraId="577B44B7">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 диагностические занятия (по каждому разделу программы);</w:t>
      </w:r>
    </w:p>
    <w:p w14:paraId="2F07F813">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 xml:space="preserve">- диагностические беседы; </w:t>
      </w:r>
    </w:p>
    <w:p w14:paraId="5FC4B157">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 наблюдения, итоговые занятия.</w:t>
      </w:r>
    </w:p>
    <w:p w14:paraId="698390F5">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Разработаны диагностические карты освоения основной образовательной программы дошкольного образования детского сада (ФОП И ФАОП)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ФОП и ФАОП ДО на конец 2024 года</w:t>
      </w:r>
    </w:p>
    <w:tbl>
      <w:tblPr>
        <w:tblStyle w:val="4"/>
        <w:tblW w:w="9918" w:type="dxa"/>
        <w:tblInd w:w="0" w:type="dxa"/>
        <w:tblLayout w:type="fixed"/>
        <w:tblCellMar>
          <w:top w:w="0" w:type="dxa"/>
          <w:left w:w="10" w:type="dxa"/>
          <w:bottom w:w="0" w:type="dxa"/>
          <w:right w:w="10" w:type="dxa"/>
        </w:tblCellMar>
      </w:tblPr>
      <w:tblGrid>
        <w:gridCol w:w="3964"/>
        <w:gridCol w:w="1984"/>
        <w:gridCol w:w="1985"/>
        <w:gridCol w:w="1985"/>
      </w:tblGrid>
      <w:tr w14:paraId="6751AA5E">
        <w:tblPrEx>
          <w:tblCellMar>
            <w:top w:w="0" w:type="dxa"/>
            <w:left w:w="10" w:type="dxa"/>
            <w:bottom w:w="0" w:type="dxa"/>
            <w:right w:w="10" w:type="dxa"/>
          </w:tblCellMar>
        </w:tblPrEx>
        <w:trPr>
          <w:trHeight w:val="590" w:hRule="exact"/>
          <w:tblHeader/>
        </w:trPr>
        <w:tc>
          <w:tcPr>
            <w:tcW w:w="3964" w:type="dxa"/>
            <w:vMerge w:val="restart"/>
            <w:tcBorders>
              <w:top w:val="single" w:color="auto" w:sz="4" w:space="0"/>
              <w:left w:val="single" w:color="auto" w:sz="4" w:space="0"/>
            </w:tcBorders>
            <w:shd w:val="clear" w:color="auto" w:fill="FFFFFF"/>
          </w:tcPr>
          <w:p w14:paraId="2820D676">
            <w:pPr>
              <w:spacing w:before="0" w:beforeAutospacing="0" w:after="0" w:afterAutospacing="0" w:line="276" w:lineRule="auto"/>
              <w:rPr>
                <w:sz w:val="24"/>
                <w:szCs w:val="24"/>
                <w:lang w:val="ru-RU"/>
              </w:rPr>
            </w:pPr>
          </w:p>
        </w:tc>
        <w:tc>
          <w:tcPr>
            <w:tcW w:w="1984" w:type="dxa"/>
            <w:tcBorders>
              <w:top w:val="single" w:color="auto" w:sz="4" w:space="0"/>
              <w:left w:val="single" w:color="auto" w:sz="4" w:space="0"/>
            </w:tcBorders>
            <w:shd w:val="clear" w:color="auto" w:fill="FFFFFF"/>
            <w:vAlign w:val="center"/>
          </w:tcPr>
          <w:p w14:paraId="0ED03CD2">
            <w:pPr>
              <w:pStyle w:val="16"/>
              <w:shd w:val="clear" w:color="auto" w:fill="auto"/>
              <w:spacing w:line="276" w:lineRule="auto"/>
              <w:ind w:firstLine="0"/>
              <w:jc w:val="center"/>
              <w:rPr>
                <w:sz w:val="24"/>
                <w:szCs w:val="24"/>
              </w:rPr>
            </w:pPr>
            <w:r>
              <w:rPr>
                <w:b/>
                <w:bCs/>
                <w:color w:val="000000"/>
                <w:sz w:val="24"/>
                <w:szCs w:val="24"/>
                <w:lang w:val="ru-RU" w:eastAsia="ru-RU" w:bidi="ru-RU"/>
              </w:rPr>
              <w:t>Сформирован</w:t>
            </w:r>
          </w:p>
        </w:tc>
        <w:tc>
          <w:tcPr>
            <w:tcW w:w="1985" w:type="dxa"/>
            <w:tcBorders>
              <w:top w:val="single" w:color="auto" w:sz="4" w:space="0"/>
              <w:left w:val="single" w:color="auto" w:sz="4" w:space="0"/>
            </w:tcBorders>
            <w:shd w:val="clear" w:color="auto" w:fill="FFFFFF"/>
            <w:vAlign w:val="bottom"/>
          </w:tcPr>
          <w:p w14:paraId="65B9F07F">
            <w:pPr>
              <w:pStyle w:val="16"/>
              <w:shd w:val="clear" w:color="auto" w:fill="auto"/>
              <w:spacing w:line="276" w:lineRule="auto"/>
              <w:ind w:firstLine="0"/>
              <w:jc w:val="center"/>
              <w:rPr>
                <w:sz w:val="24"/>
                <w:szCs w:val="24"/>
              </w:rPr>
            </w:pPr>
            <w:r>
              <w:rPr>
                <w:b/>
                <w:bCs/>
                <w:color w:val="000000"/>
                <w:sz w:val="24"/>
                <w:szCs w:val="24"/>
                <w:lang w:val="ru-RU" w:eastAsia="ru-RU" w:bidi="ru-RU"/>
              </w:rPr>
              <w:t>В стадии сформирования</w:t>
            </w:r>
          </w:p>
        </w:tc>
        <w:tc>
          <w:tcPr>
            <w:tcW w:w="1985" w:type="dxa"/>
            <w:tcBorders>
              <w:top w:val="single" w:color="auto" w:sz="4" w:space="0"/>
              <w:left w:val="single" w:color="auto" w:sz="4" w:space="0"/>
              <w:right w:val="single" w:color="auto" w:sz="4" w:space="0"/>
            </w:tcBorders>
            <w:shd w:val="clear" w:color="auto" w:fill="FFFFFF"/>
            <w:vAlign w:val="center"/>
          </w:tcPr>
          <w:p w14:paraId="294C186C">
            <w:pPr>
              <w:pStyle w:val="16"/>
              <w:shd w:val="clear" w:color="auto" w:fill="auto"/>
              <w:spacing w:line="276" w:lineRule="auto"/>
              <w:ind w:firstLine="0"/>
              <w:jc w:val="center"/>
              <w:rPr>
                <w:sz w:val="24"/>
                <w:szCs w:val="24"/>
              </w:rPr>
            </w:pPr>
            <w:r>
              <w:rPr>
                <w:b/>
                <w:bCs/>
                <w:color w:val="000000"/>
                <w:sz w:val="24"/>
                <w:szCs w:val="24"/>
                <w:lang w:val="ru-RU" w:eastAsia="ru-RU" w:bidi="ru-RU"/>
              </w:rPr>
              <w:t>Не сформирован</w:t>
            </w:r>
          </w:p>
        </w:tc>
      </w:tr>
      <w:tr w14:paraId="6AB676F1">
        <w:tblPrEx>
          <w:tblCellMar>
            <w:top w:w="0" w:type="dxa"/>
            <w:left w:w="10" w:type="dxa"/>
            <w:bottom w:w="0" w:type="dxa"/>
            <w:right w:w="10" w:type="dxa"/>
          </w:tblCellMar>
        </w:tblPrEx>
        <w:trPr>
          <w:trHeight w:val="360" w:hRule="exact"/>
        </w:trPr>
        <w:tc>
          <w:tcPr>
            <w:tcW w:w="3964" w:type="dxa"/>
            <w:vMerge w:val="continue"/>
            <w:tcBorders>
              <w:left w:val="single" w:color="auto" w:sz="4" w:space="0"/>
            </w:tcBorders>
            <w:shd w:val="clear" w:color="auto" w:fill="FFFFFF"/>
          </w:tcPr>
          <w:p w14:paraId="4301CEC3">
            <w:pPr>
              <w:spacing w:before="0" w:beforeAutospacing="0" w:after="0" w:afterAutospacing="0" w:line="276" w:lineRule="auto"/>
              <w:rPr>
                <w:sz w:val="24"/>
                <w:szCs w:val="24"/>
              </w:rPr>
            </w:pPr>
          </w:p>
        </w:tc>
        <w:tc>
          <w:tcPr>
            <w:tcW w:w="1984" w:type="dxa"/>
            <w:tcBorders>
              <w:top w:val="single" w:color="auto" w:sz="4" w:space="0"/>
              <w:left w:val="single" w:color="auto" w:sz="4" w:space="0"/>
            </w:tcBorders>
            <w:shd w:val="clear" w:color="auto" w:fill="FFFFFF"/>
            <w:vAlign w:val="center"/>
          </w:tcPr>
          <w:p w14:paraId="3765D6EC">
            <w:pPr>
              <w:pStyle w:val="16"/>
              <w:shd w:val="clear" w:color="auto" w:fill="auto"/>
              <w:spacing w:line="276" w:lineRule="auto"/>
              <w:ind w:firstLine="0"/>
              <w:jc w:val="center"/>
              <w:rPr>
                <w:sz w:val="24"/>
                <w:szCs w:val="24"/>
              </w:rPr>
            </w:pPr>
            <w:r>
              <w:rPr>
                <w:b/>
                <w:bCs/>
                <w:color w:val="000000"/>
                <w:sz w:val="24"/>
                <w:szCs w:val="24"/>
                <w:lang w:val="ru-RU" w:eastAsia="ru-RU" w:bidi="ru-RU"/>
              </w:rPr>
              <w:t>Кол-во %</w:t>
            </w:r>
          </w:p>
        </w:tc>
        <w:tc>
          <w:tcPr>
            <w:tcW w:w="1985" w:type="dxa"/>
            <w:tcBorders>
              <w:top w:val="single" w:color="auto" w:sz="4" w:space="0"/>
              <w:left w:val="single" w:color="auto" w:sz="4" w:space="0"/>
            </w:tcBorders>
            <w:shd w:val="clear" w:color="auto" w:fill="FFFFFF"/>
            <w:vAlign w:val="center"/>
          </w:tcPr>
          <w:p w14:paraId="58F2EB88">
            <w:pPr>
              <w:pStyle w:val="16"/>
              <w:shd w:val="clear" w:color="auto" w:fill="auto"/>
              <w:spacing w:line="276" w:lineRule="auto"/>
              <w:ind w:firstLine="0"/>
              <w:jc w:val="center"/>
              <w:rPr>
                <w:sz w:val="24"/>
                <w:szCs w:val="24"/>
              </w:rPr>
            </w:pPr>
            <w:r>
              <w:rPr>
                <w:b/>
                <w:bCs/>
                <w:color w:val="000000"/>
                <w:sz w:val="24"/>
                <w:szCs w:val="24"/>
                <w:lang w:val="ru-RU" w:eastAsia="ru-RU" w:bidi="ru-RU"/>
              </w:rPr>
              <w:t>Кол-во %</w:t>
            </w:r>
          </w:p>
        </w:tc>
        <w:tc>
          <w:tcPr>
            <w:tcW w:w="1985" w:type="dxa"/>
            <w:tcBorders>
              <w:top w:val="single" w:color="auto" w:sz="4" w:space="0"/>
              <w:left w:val="single" w:color="auto" w:sz="4" w:space="0"/>
              <w:right w:val="single" w:color="auto" w:sz="4" w:space="0"/>
            </w:tcBorders>
            <w:shd w:val="clear" w:color="auto" w:fill="FFFFFF"/>
            <w:vAlign w:val="center"/>
          </w:tcPr>
          <w:p w14:paraId="7A42AB67">
            <w:pPr>
              <w:pStyle w:val="16"/>
              <w:shd w:val="clear" w:color="auto" w:fill="auto"/>
              <w:spacing w:line="276" w:lineRule="auto"/>
              <w:ind w:firstLine="0"/>
              <w:jc w:val="center"/>
              <w:rPr>
                <w:sz w:val="24"/>
                <w:szCs w:val="24"/>
              </w:rPr>
            </w:pPr>
            <w:r>
              <w:rPr>
                <w:b/>
                <w:bCs/>
                <w:color w:val="000000"/>
                <w:sz w:val="24"/>
                <w:szCs w:val="24"/>
                <w:lang w:val="ru-RU" w:eastAsia="ru-RU" w:bidi="ru-RU"/>
              </w:rPr>
              <w:t>Кол-во %</w:t>
            </w:r>
          </w:p>
        </w:tc>
      </w:tr>
      <w:tr w14:paraId="0D1FD6EC">
        <w:tblPrEx>
          <w:tblCellMar>
            <w:top w:w="0" w:type="dxa"/>
            <w:left w:w="10" w:type="dxa"/>
            <w:bottom w:w="0" w:type="dxa"/>
            <w:right w:w="10" w:type="dxa"/>
          </w:tblCellMar>
        </w:tblPrEx>
        <w:trPr>
          <w:trHeight w:val="1619" w:hRule="exact"/>
        </w:trPr>
        <w:tc>
          <w:tcPr>
            <w:tcW w:w="3964" w:type="dxa"/>
            <w:tcBorders>
              <w:top w:val="single" w:color="auto" w:sz="4" w:space="0"/>
              <w:left w:val="single" w:color="auto" w:sz="4" w:space="0"/>
              <w:bottom w:val="single" w:color="auto" w:sz="4" w:space="0"/>
            </w:tcBorders>
            <w:shd w:val="clear" w:color="auto" w:fill="FFFFFF"/>
            <w:vAlign w:val="center"/>
          </w:tcPr>
          <w:p w14:paraId="74FDE45F">
            <w:pPr>
              <w:pStyle w:val="16"/>
              <w:shd w:val="clear" w:color="auto" w:fill="auto"/>
              <w:spacing w:line="276" w:lineRule="auto"/>
              <w:ind w:firstLine="0"/>
              <w:rPr>
                <w:sz w:val="24"/>
                <w:szCs w:val="24"/>
              </w:rPr>
            </w:pPr>
            <w:r>
              <w:rPr>
                <w:color w:val="000000"/>
                <w:sz w:val="24"/>
                <w:szCs w:val="24"/>
                <w:lang w:val="ru-RU" w:eastAsia="ru-RU" w:bidi="ru-RU"/>
              </w:rPr>
              <w:t>Качество освоения образовательных областей</w:t>
            </w:r>
          </w:p>
        </w:tc>
        <w:tc>
          <w:tcPr>
            <w:tcW w:w="1984" w:type="dxa"/>
            <w:tcBorders>
              <w:top w:val="single" w:color="auto" w:sz="4" w:space="0"/>
              <w:left w:val="single" w:color="auto" w:sz="4" w:space="0"/>
              <w:bottom w:val="single" w:color="auto" w:sz="4" w:space="0"/>
            </w:tcBorders>
            <w:shd w:val="clear" w:color="auto" w:fill="FFFFFF"/>
          </w:tcPr>
          <w:p w14:paraId="4B2F1522">
            <w:pPr>
              <w:pStyle w:val="16"/>
              <w:shd w:val="clear" w:color="auto" w:fill="auto"/>
              <w:spacing w:line="276" w:lineRule="auto"/>
              <w:ind w:firstLine="0"/>
              <w:jc w:val="center"/>
              <w:rPr>
                <w:sz w:val="24"/>
                <w:szCs w:val="24"/>
              </w:rPr>
            </w:pPr>
            <w:r>
              <w:rPr>
                <w:color w:val="000000"/>
                <w:sz w:val="24"/>
                <w:szCs w:val="24"/>
                <w:lang w:val="ru-RU" w:eastAsia="ru-RU" w:bidi="ru-RU"/>
              </w:rPr>
              <w:t>80</w:t>
            </w:r>
          </w:p>
        </w:tc>
        <w:tc>
          <w:tcPr>
            <w:tcW w:w="1985" w:type="dxa"/>
            <w:tcBorders>
              <w:top w:val="single" w:color="auto" w:sz="4" w:space="0"/>
              <w:left w:val="single" w:color="auto" w:sz="4" w:space="0"/>
              <w:bottom w:val="single" w:color="auto" w:sz="4" w:space="0"/>
            </w:tcBorders>
            <w:shd w:val="clear" w:color="auto" w:fill="FFFFFF"/>
          </w:tcPr>
          <w:p w14:paraId="684AA6AB">
            <w:pPr>
              <w:pStyle w:val="16"/>
              <w:shd w:val="clear" w:color="auto" w:fill="auto"/>
              <w:spacing w:line="276" w:lineRule="auto"/>
              <w:ind w:firstLine="0"/>
              <w:jc w:val="center"/>
              <w:rPr>
                <w:sz w:val="24"/>
                <w:szCs w:val="24"/>
              </w:rPr>
            </w:pPr>
            <w:r>
              <w:rPr>
                <w:color w:val="000000"/>
                <w:sz w:val="24"/>
                <w:szCs w:val="24"/>
                <w:lang w:val="ru-RU" w:eastAsia="ru-RU" w:bidi="ru-RU"/>
              </w:rPr>
              <w:t>20</w:t>
            </w:r>
          </w:p>
        </w:tc>
        <w:tc>
          <w:tcPr>
            <w:tcW w:w="1985" w:type="dxa"/>
            <w:tcBorders>
              <w:top w:val="single" w:color="auto" w:sz="4" w:space="0"/>
              <w:left w:val="single" w:color="auto" w:sz="4" w:space="0"/>
              <w:bottom w:val="single" w:color="auto" w:sz="4" w:space="0"/>
              <w:right w:val="single" w:color="auto" w:sz="4" w:space="0"/>
            </w:tcBorders>
            <w:shd w:val="clear" w:color="auto" w:fill="FFFFFF"/>
          </w:tcPr>
          <w:p w14:paraId="12E8EEDA">
            <w:pPr>
              <w:pStyle w:val="16"/>
              <w:shd w:val="clear" w:color="auto" w:fill="auto"/>
              <w:spacing w:line="276" w:lineRule="auto"/>
              <w:ind w:firstLine="0"/>
              <w:jc w:val="center"/>
              <w:rPr>
                <w:sz w:val="24"/>
                <w:szCs w:val="24"/>
              </w:rPr>
            </w:pPr>
            <w:r>
              <w:rPr>
                <w:color w:val="000000"/>
                <w:sz w:val="24"/>
                <w:szCs w:val="24"/>
                <w:lang w:val="ru-RU" w:eastAsia="ru-RU" w:bidi="ru-RU"/>
              </w:rPr>
              <w:t>0</w:t>
            </w:r>
          </w:p>
        </w:tc>
      </w:tr>
    </w:tbl>
    <w:p w14:paraId="04BF4331">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Результаты педагогического анализа показывают преобладание детей с</w:t>
      </w:r>
      <w:r>
        <w:rPr>
          <w:rFonts w:hAnsi="Times New Roman" w:cs="Times New Roman"/>
          <w:color w:val="000000"/>
          <w:sz w:val="24"/>
          <w:szCs w:val="24"/>
        </w:rPr>
        <w:t> </w:t>
      </w:r>
      <w:r>
        <w:rPr>
          <w:rFonts w:hAnsi="Times New Roman" w:cs="Times New Roman"/>
          <w:color w:val="000000"/>
          <w:sz w:val="24"/>
          <w:szCs w:val="24"/>
          <w:lang w:val="ru-RU"/>
        </w:rPr>
        <w:t>высоким и</w:t>
      </w:r>
      <w:r>
        <w:rPr>
          <w:rFonts w:hAnsi="Times New Roman" w:cs="Times New Roman"/>
          <w:color w:val="000000"/>
          <w:sz w:val="24"/>
          <w:szCs w:val="24"/>
        </w:rPr>
        <w:t> </w:t>
      </w:r>
      <w:r>
        <w:rPr>
          <w:rFonts w:hAnsi="Times New Roman" w:cs="Times New Roman"/>
          <w:color w:val="000000"/>
          <w:sz w:val="24"/>
          <w:szCs w:val="24"/>
          <w:lang w:val="ru-RU"/>
        </w:rPr>
        <w:t>средним уровнями развития при прогрессирующей динамике на</w:t>
      </w:r>
      <w:r>
        <w:rPr>
          <w:rFonts w:hAnsi="Times New Roman" w:cs="Times New Roman"/>
          <w:color w:val="000000"/>
          <w:sz w:val="24"/>
          <w:szCs w:val="24"/>
        </w:rPr>
        <w:t> </w:t>
      </w:r>
      <w:r>
        <w:rPr>
          <w:rFonts w:hAnsi="Times New Roman" w:cs="Times New Roman"/>
          <w:color w:val="000000"/>
          <w:sz w:val="24"/>
          <w:szCs w:val="24"/>
          <w:lang w:val="ru-RU"/>
        </w:rPr>
        <w:t>конец учебного года, что говорит о</w:t>
      </w:r>
      <w:r>
        <w:rPr>
          <w:rFonts w:hAnsi="Times New Roman" w:cs="Times New Roman"/>
          <w:color w:val="000000"/>
          <w:sz w:val="24"/>
          <w:szCs w:val="24"/>
        </w:rPr>
        <w:t> </w:t>
      </w:r>
      <w:r>
        <w:rPr>
          <w:rFonts w:hAnsi="Times New Roman" w:cs="Times New Roman"/>
          <w:color w:val="000000"/>
          <w:sz w:val="24"/>
          <w:szCs w:val="24"/>
          <w:lang w:val="ru-RU"/>
        </w:rPr>
        <w:t>результативности образовательной деятельности в</w:t>
      </w:r>
      <w:r>
        <w:rPr>
          <w:rFonts w:hAnsi="Times New Roman" w:cs="Times New Roman"/>
          <w:color w:val="000000"/>
          <w:sz w:val="24"/>
          <w:szCs w:val="24"/>
        </w:rPr>
        <w:t> </w:t>
      </w:r>
      <w:r>
        <w:rPr>
          <w:rFonts w:hAnsi="Times New Roman" w:cs="Times New Roman"/>
          <w:color w:val="000000"/>
          <w:sz w:val="24"/>
          <w:szCs w:val="24"/>
          <w:lang w:val="ru-RU"/>
        </w:rPr>
        <w:t>Детском саду.</w:t>
      </w:r>
    </w:p>
    <w:p w14:paraId="38815B16">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Реализация каждой образовательной области предполагает решение специфических задач во</w:t>
      </w:r>
      <w:r>
        <w:rPr>
          <w:rFonts w:hAnsi="Times New Roman" w:cs="Times New Roman"/>
          <w:color w:val="000000"/>
          <w:sz w:val="24"/>
          <w:szCs w:val="24"/>
        </w:rPr>
        <w:t> </w:t>
      </w:r>
      <w:r>
        <w:rPr>
          <w:rFonts w:hAnsi="Times New Roman" w:cs="Times New Roman"/>
          <w:color w:val="000000"/>
          <w:sz w:val="24"/>
          <w:szCs w:val="24"/>
          <w:lang w:val="ru-RU"/>
        </w:rPr>
        <w:t>всех видах детской деятельности, имеющих место в</w:t>
      </w:r>
      <w:r>
        <w:rPr>
          <w:rFonts w:hAnsi="Times New Roman" w:cs="Times New Roman"/>
          <w:color w:val="000000"/>
          <w:sz w:val="24"/>
          <w:szCs w:val="24"/>
        </w:rPr>
        <w:t> </w:t>
      </w:r>
      <w:r>
        <w:rPr>
          <w:rFonts w:hAnsi="Times New Roman" w:cs="Times New Roman"/>
          <w:color w:val="000000"/>
          <w:sz w:val="24"/>
          <w:szCs w:val="24"/>
          <w:lang w:val="ru-RU"/>
        </w:rPr>
        <w:t>режиме дня Детского сада:</w:t>
      </w:r>
    </w:p>
    <w:p w14:paraId="55901BE1">
      <w:pPr>
        <w:numPr>
          <w:ilvl w:val="0"/>
          <w:numId w:val="7"/>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режимные моменты;</w:t>
      </w:r>
    </w:p>
    <w:p w14:paraId="148A6C1F">
      <w:pPr>
        <w:numPr>
          <w:ilvl w:val="0"/>
          <w:numId w:val="7"/>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игровая деятельность;</w:t>
      </w:r>
    </w:p>
    <w:p w14:paraId="1D628B86">
      <w:pPr>
        <w:numPr>
          <w:ilvl w:val="0"/>
          <w:numId w:val="7"/>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специально организованные традиционные и</w:t>
      </w:r>
      <w:r>
        <w:rPr>
          <w:rFonts w:hAnsi="Times New Roman" w:cs="Times New Roman"/>
          <w:color w:val="000000"/>
          <w:sz w:val="24"/>
          <w:szCs w:val="24"/>
        </w:rPr>
        <w:t> </w:t>
      </w:r>
      <w:r>
        <w:rPr>
          <w:rFonts w:hAnsi="Times New Roman" w:cs="Times New Roman"/>
          <w:color w:val="000000"/>
          <w:sz w:val="24"/>
          <w:szCs w:val="24"/>
          <w:lang w:val="ru-RU"/>
        </w:rPr>
        <w:t>интегрированные занятия;</w:t>
      </w:r>
    </w:p>
    <w:p w14:paraId="688F583D">
      <w:pPr>
        <w:numPr>
          <w:ilvl w:val="0"/>
          <w:numId w:val="7"/>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индивидуальная и подгрупповая работа;</w:t>
      </w:r>
    </w:p>
    <w:p w14:paraId="5E38FDB7">
      <w:pPr>
        <w:numPr>
          <w:ilvl w:val="0"/>
          <w:numId w:val="7"/>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самостоятельная деятельность;</w:t>
      </w:r>
    </w:p>
    <w:p w14:paraId="4B6A425A">
      <w:pPr>
        <w:numPr>
          <w:ilvl w:val="0"/>
          <w:numId w:val="7"/>
        </w:numPr>
        <w:spacing w:before="0" w:beforeAutospacing="0" w:after="0" w:afterAutospacing="0" w:line="276" w:lineRule="auto"/>
        <w:ind w:left="780" w:right="180"/>
        <w:rPr>
          <w:rFonts w:hAnsi="Times New Roman" w:cs="Times New Roman"/>
          <w:color w:val="000000"/>
          <w:sz w:val="24"/>
          <w:szCs w:val="24"/>
        </w:rPr>
      </w:pPr>
      <w:r>
        <w:rPr>
          <w:rFonts w:hAnsi="Times New Roman" w:cs="Times New Roman"/>
          <w:color w:val="000000"/>
          <w:sz w:val="24"/>
          <w:szCs w:val="24"/>
        </w:rPr>
        <w:t>опыты и экспериментирование.</w:t>
      </w:r>
    </w:p>
    <w:p w14:paraId="63322160">
      <w:pPr>
        <w:spacing w:before="0" w:beforeAutospacing="0" w:after="0" w:afterAutospacing="0" w:line="276" w:lineRule="auto"/>
        <w:jc w:val="both"/>
        <w:rPr>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2024</w:t>
      </w:r>
      <w:r>
        <w:rPr>
          <w:rFonts w:hAnsi="Times New Roman" w:cs="Times New Roman"/>
          <w:color w:val="000000"/>
          <w:sz w:val="24"/>
          <w:szCs w:val="24"/>
        </w:rPr>
        <w:t> </w:t>
      </w:r>
      <w:r>
        <w:rPr>
          <w:rFonts w:hAnsi="Times New Roman" w:cs="Times New Roman"/>
          <w:color w:val="000000"/>
          <w:sz w:val="24"/>
          <w:szCs w:val="24"/>
          <w:lang w:val="ru-RU"/>
        </w:rPr>
        <w:t>году в</w:t>
      </w:r>
      <w:r>
        <w:rPr>
          <w:rFonts w:hAnsi="Times New Roman" w:cs="Times New Roman"/>
          <w:color w:val="000000"/>
          <w:sz w:val="24"/>
          <w:szCs w:val="24"/>
        </w:rPr>
        <w:t> </w:t>
      </w:r>
      <w:r>
        <w:rPr>
          <w:rFonts w:hAnsi="Times New Roman" w:cs="Times New Roman"/>
          <w:color w:val="000000"/>
          <w:sz w:val="24"/>
          <w:szCs w:val="24"/>
          <w:lang w:val="ru-RU"/>
        </w:rPr>
        <w:t xml:space="preserve">рамках патриотического воспитания </w:t>
      </w:r>
      <w:r>
        <w:rPr>
          <w:color w:val="000000"/>
          <w:sz w:val="24"/>
          <w:szCs w:val="24"/>
          <w:lang w:val="ru-RU" w:eastAsia="ru-RU" w:bidi="ru-RU"/>
        </w:rPr>
        <w:t>в детском саду проводилась работа разнопланового характера в следующих направлениях: работа с педагогами, с детьми, с родителями, с социумом.</w:t>
      </w:r>
    </w:p>
    <w:p w14:paraId="15374F99">
      <w:pPr>
        <w:pStyle w:val="14"/>
        <w:shd w:val="clear" w:color="auto" w:fill="auto"/>
        <w:spacing w:line="276" w:lineRule="auto"/>
        <w:ind w:firstLine="580"/>
        <w:jc w:val="both"/>
        <w:rPr>
          <w:sz w:val="24"/>
          <w:szCs w:val="24"/>
          <w:lang w:val="ru-RU"/>
        </w:rPr>
      </w:pPr>
      <w:r>
        <w:rPr>
          <w:color w:val="000000"/>
          <w:sz w:val="24"/>
          <w:szCs w:val="24"/>
          <w:lang w:val="ru-RU" w:eastAsia="ru-RU" w:bidi="ru-RU"/>
        </w:rPr>
        <w:t>Деятельность по патриотическому воспитанию носит системный характер и направлена на формирование:</w:t>
      </w:r>
    </w:p>
    <w:p w14:paraId="05F54D65">
      <w:pPr>
        <w:pStyle w:val="14"/>
        <w:numPr>
          <w:ilvl w:val="0"/>
          <w:numId w:val="8"/>
        </w:numPr>
        <w:shd w:val="clear" w:color="auto" w:fill="auto"/>
        <w:spacing w:line="276" w:lineRule="auto"/>
        <w:rPr>
          <w:sz w:val="24"/>
          <w:szCs w:val="24"/>
          <w:lang w:val="ru-RU"/>
        </w:rPr>
      </w:pPr>
      <w:r>
        <w:rPr>
          <w:color w:val="000000"/>
          <w:sz w:val="24"/>
          <w:szCs w:val="24"/>
          <w:lang w:val="ru-RU" w:eastAsia="ru-RU" w:bidi="ru-RU"/>
        </w:rPr>
        <w:t>патриотизма и духовно-нравственных ценностей;</w:t>
      </w:r>
    </w:p>
    <w:p w14:paraId="2EA6C0A2">
      <w:pPr>
        <w:pStyle w:val="14"/>
        <w:shd w:val="clear" w:color="auto" w:fill="auto"/>
        <w:spacing w:line="276" w:lineRule="auto"/>
        <w:ind w:left="580" w:hanging="260"/>
        <w:jc w:val="both"/>
        <w:rPr>
          <w:sz w:val="24"/>
          <w:szCs w:val="24"/>
          <w:lang w:val="ru-RU"/>
        </w:rPr>
      </w:pPr>
      <w:r>
        <w:rPr>
          <w:b/>
          <w:bCs/>
          <w:i/>
          <w:iCs/>
          <w:color w:val="000000"/>
          <w:sz w:val="24"/>
          <w:szCs w:val="24"/>
          <w:lang w:val="ru-RU" w:bidi="en-US"/>
        </w:rPr>
        <w:t xml:space="preserve">- </w:t>
      </w:r>
      <w:r>
        <w:rPr>
          <w:color w:val="000000"/>
          <w:sz w:val="24"/>
          <w:szCs w:val="24"/>
          <w:lang w:val="ru-RU" w:eastAsia="ru-RU" w:bidi="ru-RU"/>
        </w:rPr>
        <w:t>эмоционально-ценностного отношения к истории, культуре и традициям малой Родины и России;</w:t>
      </w:r>
    </w:p>
    <w:p w14:paraId="4E38CF62">
      <w:pPr>
        <w:pStyle w:val="14"/>
        <w:shd w:val="clear" w:color="auto" w:fill="auto"/>
        <w:spacing w:line="276" w:lineRule="auto"/>
        <w:ind w:left="580" w:hanging="260"/>
        <w:jc w:val="both"/>
        <w:rPr>
          <w:sz w:val="24"/>
          <w:szCs w:val="24"/>
          <w:lang w:val="ru-RU"/>
        </w:rPr>
      </w:pPr>
      <w:r>
        <w:rPr>
          <w:b/>
          <w:bCs/>
          <w:i/>
          <w:iCs/>
          <w:color w:val="000000"/>
          <w:sz w:val="24"/>
          <w:szCs w:val="24"/>
          <w:lang w:val="ru-RU" w:bidi="en-US"/>
        </w:rPr>
        <w:t xml:space="preserve">- </w:t>
      </w:r>
      <w:r>
        <w:rPr>
          <w:color w:val="000000"/>
          <w:sz w:val="24"/>
          <w:szCs w:val="24"/>
          <w:lang w:val="ru-RU" w:eastAsia="ru-RU" w:bidi="ru-RU"/>
        </w:rPr>
        <w:t>основ гражданственности, патриотических чувств и уважения к прошлому, настоящему и будущему на основе изучения традиций, художественной литературы, культурного наследия большой и малой Родины;</w:t>
      </w:r>
    </w:p>
    <w:p w14:paraId="7478B5D8">
      <w:pPr>
        <w:pStyle w:val="14"/>
        <w:shd w:val="clear" w:color="auto" w:fill="auto"/>
        <w:spacing w:line="276" w:lineRule="auto"/>
        <w:ind w:firstLine="580"/>
        <w:rPr>
          <w:sz w:val="24"/>
          <w:szCs w:val="24"/>
          <w:lang w:val="ru-RU"/>
        </w:rPr>
      </w:pPr>
      <w:r>
        <w:rPr>
          <w:color w:val="000000"/>
          <w:sz w:val="24"/>
          <w:szCs w:val="24"/>
          <w:lang w:val="ru-RU" w:eastAsia="ru-RU" w:bidi="ru-RU"/>
        </w:rPr>
        <w:t>В группах детского сада прошли:</w:t>
      </w:r>
    </w:p>
    <w:p w14:paraId="50DA885E">
      <w:pPr>
        <w:pStyle w:val="14"/>
        <w:shd w:val="clear" w:color="auto" w:fill="auto"/>
        <w:spacing w:line="276" w:lineRule="auto"/>
        <w:ind w:left="580" w:hanging="260"/>
        <w:jc w:val="both"/>
        <w:rPr>
          <w:sz w:val="24"/>
          <w:szCs w:val="24"/>
          <w:lang w:val="ru-RU"/>
        </w:rPr>
      </w:pPr>
      <w:r>
        <w:rPr>
          <w:b/>
          <w:bCs/>
          <w:i/>
          <w:iCs/>
          <w:color w:val="000000"/>
          <w:sz w:val="24"/>
          <w:szCs w:val="24"/>
          <w:lang w:val="ru-RU" w:bidi="en-US"/>
        </w:rPr>
        <w:t xml:space="preserve">- </w:t>
      </w:r>
      <w:r>
        <w:rPr>
          <w:color w:val="000000"/>
          <w:sz w:val="24"/>
          <w:szCs w:val="24"/>
          <w:lang w:val="ru-RU" w:eastAsia="ru-RU" w:bidi="ru-RU"/>
        </w:rPr>
        <w:t>познавательные беседы: «Детям о блокадном Ленинграде», «Хотим быть сильными, смелыми», «Они защищали нашу Родину», «Рода войск», «Наши защитники», «Защитники Отечества» и т. д., рассматривание иллюстраций по теме, чтение художественной литературы; просмотр мультимедийных презентаций, подготовленных воспитанниками ДОО: «Профессия моряк», «Разведчики», «Военная пехота», которые обогатили знания детей о Российской армии, о родах войск, активизировали словарный запас;</w:t>
      </w:r>
    </w:p>
    <w:p w14:paraId="6AAE5FB4">
      <w:pPr>
        <w:pStyle w:val="14"/>
        <w:shd w:val="clear" w:color="auto" w:fill="auto"/>
        <w:spacing w:line="276" w:lineRule="auto"/>
        <w:ind w:left="580" w:hanging="260"/>
        <w:jc w:val="both"/>
        <w:rPr>
          <w:sz w:val="24"/>
          <w:szCs w:val="24"/>
          <w:lang w:val="ru-RU"/>
        </w:rPr>
      </w:pPr>
      <w:r>
        <w:rPr>
          <w:color w:val="000000"/>
          <w:sz w:val="24"/>
          <w:szCs w:val="24"/>
          <w:lang w:val="ru-RU" w:eastAsia="ru-RU" w:bidi="ru-RU"/>
        </w:rPr>
        <w:t>- подвижные игры и упражнения: «Разведчик и пограничник», «Чей отряд быстрей построится», «Самолеты», «Мы солдаты», «Самый меткий»;</w:t>
      </w:r>
    </w:p>
    <w:p w14:paraId="3E9A6943">
      <w:pPr>
        <w:pStyle w:val="14"/>
        <w:shd w:val="clear" w:color="auto" w:fill="auto"/>
        <w:spacing w:line="276" w:lineRule="auto"/>
        <w:ind w:left="580" w:hanging="260"/>
        <w:jc w:val="both"/>
        <w:rPr>
          <w:sz w:val="24"/>
          <w:szCs w:val="24"/>
          <w:lang w:val="ru-RU"/>
        </w:rPr>
      </w:pPr>
      <w:r>
        <w:rPr>
          <w:b/>
          <w:bCs/>
          <w:i/>
          <w:iCs/>
          <w:color w:val="000000"/>
          <w:sz w:val="24"/>
          <w:szCs w:val="24"/>
          <w:lang w:val="ru-RU" w:bidi="en-US"/>
        </w:rPr>
        <w:t xml:space="preserve">- </w:t>
      </w:r>
      <w:r>
        <w:rPr>
          <w:color w:val="000000"/>
          <w:sz w:val="24"/>
          <w:szCs w:val="24"/>
          <w:lang w:val="ru-RU" w:eastAsia="ru-RU" w:bidi="ru-RU"/>
        </w:rPr>
        <w:t>консультация для родителей «Ознакомление старших дошкольников с военными профессиями»;</w:t>
      </w:r>
    </w:p>
    <w:p w14:paraId="44C50642">
      <w:pPr>
        <w:pStyle w:val="14"/>
        <w:shd w:val="clear" w:color="auto" w:fill="auto"/>
        <w:spacing w:line="276" w:lineRule="auto"/>
        <w:ind w:left="580" w:hanging="260"/>
        <w:jc w:val="both"/>
        <w:rPr>
          <w:sz w:val="24"/>
          <w:szCs w:val="24"/>
          <w:lang w:val="ru-RU"/>
        </w:rPr>
      </w:pPr>
      <w:r>
        <w:rPr>
          <w:b/>
          <w:bCs/>
          <w:i/>
          <w:iCs/>
          <w:color w:val="000000"/>
          <w:sz w:val="24"/>
          <w:szCs w:val="24"/>
          <w:lang w:val="ru-RU" w:bidi="en-US"/>
        </w:rPr>
        <w:t xml:space="preserve">- </w:t>
      </w:r>
      <w:r>
        <w:rPr>
          <w:color w:val="000000"/>
          <w:sz w:val="24"/>
          <w:szCs w:val="24"/>
          <w:lang w:val="ru-RU" w:eastAsia="ru-RU" w:bidi="ru-RU"/>
        </w:rPr>
        <w:t>прослушивание музыкальных произведений и песен о Великой Отечественной войне.</w:t>
      </w:r>
    </w:p>
    <w:p w14:paraId="3EE79641">
      <w:pPr>
        <w:pStyle w:val="14"/>
        <w:shd w:val="clear" w:color="auto" w:fill="auto"/>
        <w:spacing w:line="276" w:lineRule="auto"/>
        <w:ind w:left="620" w:firstLine="580"/>
        <w:jc w:val="both"/>
        <w:rPr>
          <w:sz w:val="24"/>
          <w:szCs w:val="24"/>
          <w:lang w:val="ru-RU"/>
        </w:rPr>
      </w:pPr>
      <w:r>
        <w:rPr>
          <w:color w:val="000000"/>
          <w:sz w:val="24"/>
          <w:szCs w:val="24"/>
          <w:lang w:val="ru-RU" w:eastAsia="ru-RU" w:bidi="ru-RU"/>
        </w:rPr>
        <w:t>Проводилась работа по формированию представлений о государственной символике РФ: изучение государственных символов: герба, флага и гимна РФ и РТ. Деятельность была направлена на формирование у дошкольников ответственного отношения к государственным символам страны.</w:t>
      </w:r>
    </w:p>
    <w:p w14:paraId="4EC4F998">
      <w:pPr>
        <w:pStyle w:val="14"/>
        <w:shd w:val="clear" w:color="auto" w:fill="auto"/>
        <w:spacing w:line="276" w:lineRule="auto"/>
        <w:ind w:left="620" w:firstLine="580"/>
        <w:jc w:val="both"/>
        <w:rPr>
          <w:sz w:val="24"/>
          <w:szCs w:val="24"/>
          <w:lang w:val="ru-RU"/>
        </w:rPr>
      </w:pPr>
      <w:r>
        <w:rPr>
          <w:color w:val="000000"/>
          <w:sz w:val="24"/>
          <w:szCs w:val="24"/>
          <w:lang w:val="ru-RU" w:eastAsia="ru-RU" w:bidi="ru-RU"/>
        </w:rPr>
        <w:t>Деятельность педагогического коллектива по патриотическому воспитанию и изучению госсимволов дошкольниками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14:paraId="75A82989">
      <w:pPr>
        <w:pStyle w:val="14"/>
        <w:shd w:val="clear" w:color="auto" w:fill="auto"/>
        <w:spacing w:line="276" w:lineRule="auto"/>
        <w:ind w:left="620" w:firstLine="580"/>
        <w:jc w:val="both"/>
        <w:rPr>
          <w:sz w:val="24"/>
          <w:szCs w:val="24"/>
          <w:lang w:val="ru-RU"/>
        </w:rPr>
      </w:pPr>
      <w:r>
        <w:rPr>
          <w:color w:val="000000"/>
          <w:sz w:val="24"/>
          <w:szCs w:val="24"/>
          <w:lang w:val="ru-RU" w:eastAsia="ru-RU" w:bidi="ru-RU"/>
        </w:rPr>
        <w:t>Деятельность детского сада направлена на обеспечение непрерывного, всестороннего и своевременного развития ребенка. Организация образовательной деятельности строится на педагогически обоснованном ФОП, ФАОП и ФГОС ДО.</w:t>
      </w:r>
    </w:p>
    <w:p w14:paraId="4B6A8D75">
      <w:pPr>
        <w:pStyle w:val="14"/>
        <w:shd w:val="clear" w:color="auto" w:fill="auto"/>
        <w:spacing w:line="276" w:lineRule="auto"/>
        <w:ind w:left="620" w:firstLine="580"/>
        <w:jc w:val="both"/>
        <w:rPr>
          <w:color w:val="000000"/>
          <w:sz w:val="24"/>
          <w:szCs w:val="24"/>
          <w:lang w:val="ru-RU"/>
        </w:rPr>
      </w:pPr>
      <w:r>
        <w:rPr>
          <w:b/>
          <w:bCs/>
          <w:color w:val="000000"/>
          <w:sz w:val="24"/>
          <w:szCs w:val="24"/>
          <w:lang w:val="ru-RU"/>
        </w:rPr>
        <w:t>Работа с</w:t>
      </w:r>
      <w:r>
        <w:rPr>
          <w:b/>
          <w:bCs/>
          <w:color w:val="000000"/>
          <w:sz w:val="24"/>
          <w:szCs w:val="24"/>
        </w:rPr>
        <w:t> </w:t>
      </w:r>
      <w:r>
        <w:rPr>
          <w:b/>
          <w:bCs/>
          <w:color w:val="000000"/>
          <w:sz w:val="24"/>
          <w:szCs w:val="24"/>
          <w:lang w:val="ru-RU"/>
        </w:rPr>
        <w:t>детьми с</w:t>
      </w:r>
      <w:r>
        <w:rPr>
          <w:b/>
          <w:bCs/>
          <w:color w:val="000000"/>
          <w:sz w:val="24"/>
          <w:szCs w:val="24"/>
        </w:rPr>
        <w:t> </w:t>
      </w:r>
      <w:r>
        <w:rPr>
          <w:b/>
          <w:bCs/>
          <w:color w:val="000000"/>
          <w:sz w:val="24"/>
          <w:szCs w:val="24"/>
          <w:lang w:val="ru-RU"/>
        </w:rPr>
        <w:t>ОВЗ</w:t>
      </w:r>
    </w:p>
    <w:p w14:paraId="51C1A814">
      <w:pPr>
        <w:spacing w:before="0" w:beforeAutospacing="0" w:after="0" w:afterAutospacing="0" w:line="276" w:lineRule="auto"/>
        <w:ind w:firstLine="620"/>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2024 году коррекционную помощь в</w:t>
      </w:r>
      <w:r>
        <w:rPr>
          <w:rFonts w:hAnsi="Times New Roman" w:cs="Times New Roman"/>
          <w:color w:val="000000"/>
          <w:sz w:val="24"/>
          <w:szCs w:val="24"/>
        </w:rPr>
        <w:t> </w:t>
      </w:r>
      <w:r>
        <w:rPr>
          <w:rFonts w:hAnsi="Times New Roman" w:cs="Times New Roman"/>
          <w:color w:val="000000"/>
          <w:sz w:val="24"/>
          <w:szCs w:val="24"/>
          <w:lang w:val="ru-RU"/>
        </w:rPr>
        <w:t xml:space="preserve">комбинированной группе получили 15 детей с ТНР. </w:t>
      </w:r>
    </w:p>
    <w:p w14:paraId="4FF1CE61">
      <w:pPr>
        <w:spacing w:before="0" w:beforeAutospacing="0" w:after="0" w:afterAutospacing="0" w:line="276" w:lineRule="auto"/>
        <w:ind w:left="400" w:firstLine="720"/>
        <w:jc w:val="both"/>
        <w:rPr>
          <w:rFonts w:hAnsi="Times New Roman" w:cs="Times New Roman"/>
          <w:color w:val="000000"/>
          <w:sz w:val="24"/>
          <w:szCs w:val="24"/>
          <w:lang w:val="ru-RU"/>
        </w:rPr>
      </w:pPr>
      <w:r>
        <w:rPr>
          <w:rFonts w:hAnsi="Times New Roman" w:cs="Times New Roman"/>
          <w:color w:val="000000"/>
          <w:sz w:val="24"/>
          <w:szCs w:val="24"/>
          <w:lang w:val="ru-RU"/>
        </w:rPr>
        <w:t>Коррекционная работа проводилась с</w:t>
      </w:r>
      <w:r>
        <w:rPr>
          <w:rFonts w:hAnsi="Times New Roman" w:cs="Times New Roman"/>
          <w:color w:val="000000"/>
          <w:sz w:val="24"/>
          <w:szCs w:val="24"/>
        </w:rPr>
        <w:t> </w:t>
      </w:r>
      <w:r>
        <w:rPr>
          <w:rFonts w:hAnsi="Times New Roman" w:cs="Times New Roman"/>
          <w:color w:val="000000"/>
          <w:sz w:val="24"/>
          <w:szCs w:val="24"/>
          <w:lang w:val="ru-RU"/>
        </w:rPr>
        <w:t>использованием наглядных, практических и</w:t>
      </w:r>
      <w:r>
        <w:rPr>
          <w:rFonts w:hAnsi="Times New Roman" w:cs="Times New Roman"/>
          <w:color w:val="000000"/>
          <w:sz w:val="24"/>
          <w:szCs w:val="24"/>
        </w:rPr>
        <w:t> </w:t>
      </w:r>
      <w:r>
        <w:rPr>
          <w:rFonts w:hAnsi="Times New Roman" w:cs="Times New Roman"/>
          <w:color w:val="000000"/>
          <w:sz w:val="24"/>
          <w:szCs w:val="24"/>
          <w:lang w:val="ru-RU"/>
        </w:rPr>
        <w:t>словесных методов обучения и</w:t>
      </w:r>
      <w:r>
        <w:rPr>
          <w:rFonts w:hAnsi="Times New Roman" w:cs="Times New Roman"/>
          <w:color w:val="000000"/>
          <w:sz w:val="24"/>
          <w:szCs w:val="24"/>
        </w:rPr>
        <w:t> </w:t>
      </w:r>
      <w:r>
        <w:rPr>
          <w:rFonts w:hAnsi="Times New Roman" w:cs="Times New Roman"/>
          <w:color w:val="000000"/>
          <w:sz w:val="24"/>
          <w:szCs w:val="24"/>
          <w:lang w:val="ru-RU"/>
        </w:rPr>
        <w:t>воспитания с</w:t>
      </w:r>
      <w:r>
        <w:rPr>
          <w:rFonts w:hAnsi="Times New Roman" w:cs="Times New Roman"/>
          <w:color w:val="000000"/>
          <w:sz w:val="24"/>
          <w:szCs w:val="24"/>
        </w:rPr>
        <w:t> </w:t>
      </w:r>
      <w:r>
        <w:rPr>
          <w:rFonts w:hAnsi="Times New Roman" w:cs="Times New Roman"/>
          <w:color w:val="000000"/>
          <w:sz w:val="24"/>
          <w:szCs w:val="24"/>
          <w:lang w:val="ru-RU"/>
        </w:rPr>
        <w:t>учетом психофизического состояния детей, с</w:t>
      </w:r>
      <w:r>
        <w:rPr>
          <w:rFonts w:hAnsi="Times New Roman" w:cs="Times New Roman"/>
          <w:color w:val="000000"/>
          <w:sz w:val="24"/>
          <w:szCs w:val="24"/>
        </w:rPr>
        <w:t> </w:t>
      </w:r>
      <w:r>
        <w:rPr>
          <w:rFonts w:hAnsi="Times New Roman" w:cs="Times New Roman"/>
          <w:color w:val="000000"/>
          <w:sz w:val="24"/>
          <w:szCs w:val="24"/>
          <w:lang w:val="ru-RU"/>
        </w:rPr>
        <w:t>использованием дидактического материала. Коррекционная работа проводилась по</w:t>
      </w:r>
      <w:r>
        <w:rPr>
          <w:rFonts w:hAnsi="Times New Roman" w:cs="Times New Roman"/>
          <w:color w:val="000000"/>
          <w:sz w:val="24"/>
          <w:szCs w:val="24"/>
        </w:rPr>
        <w:t> </w:t>
      </w:r>
      <w:r>
        <w:rPr>
          <w:rFonts w:hAnsi="Times New Roman" w:cs="Times New Roman"/>
          <w:color w:val="000000"/>
          <w:sz w:val="24"/>
          <w:szCs w:val="24"/>
          <w:lang w:val="ru-RU"/>
        </w:rPr>
        <w:t>следующим направлениям: накопление и</w:t>
      </w:r>
      <w:r>
        <w:rPr>
          <w:rFonts w:hAnsi="Times New Roman" w:cs="Times New Roman"/>
          <w:color w:val="000000"/>
          <w:sz w:val="24"/>
          <w:szCs w:val="24"/>
        </w:rPr>
        <w:t> </w:t>
      </w:r>
      <w:r>
        <w:rPr>
          <w:rFonts w:hAnsi="Times New Roman" w:cs="Times New Roman"/>
          <w:color w:val="000000"/>
          <w:sz w:val="24"/>
          <w:szCs w:val="24"/>
          <w:lang w:val="ru-RU"/>
        </w:rPr>
        <w:t>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14:paraId="3C07B5EA">
      <w:pPr>
        <w:pStyle w:val="14"/>
        <w:shd w:val="clear" w:color="auto" w:fill="auto"/>
        <w:spacing w:line="276" w:lineRule="auto"/>
        <w:ind w:left="400" w:firstLine="720"/>
        <w:jc w:val="both"/>
        <w:rPr>
          <w:sz w:val="24"/>
          <w:szCs w:val="24"/>
          <w:lang w:val="ru-RU"/>
        </w:rPr>
      </w:pPr>
      <w:r>
        <w:rPr>
          <w:color w:val="000000"/>
          <w:sz w:val="24"/>
          <w:szCs w:val="24"/>
          <w:lang w:val="ru-RU" w:eastAsia="ru-RU" w:bidi="ru-RU"/>
        </w:rPr>
        <w:t xml:space="preserve">Адаптированные образовательные программы реализованы в полном объеме, коррекционная работа проводилась с использованием наглядных, практических и словесных методов обучения и воспитания с учетом психофизического состояния детей, с использованием дидактического материала. </w:t>
      </w:r>
    </w:p>
    <w:p w14:paraId="51C667C6">
      <w:pPr>
        <w:spacing w:before="0" w:beforeAutospacing="0" w:after="0" w:afterAutospacing="0" w:line="276" w:lineRule="auto"/>
        <w:jc w:val="both"/>
        <w:rPr>
          <w:rFonts w:hAnsi="Times New Roman" w:cs="Times New Roman"/>
          <w:color w:val="000000"/>
          <w:sz w:val="24"/>
          <w:szCs w:val="24"/>
          <w:lang w:val="ru-RU"/>
        </w:rPr>
      </w:pPr>
    </w:p>
    <w:p w14:paraId="02B38E46">
      <w:pPr>
        <w:spacing w:before="0" w:beforeAutospacing="0" w:after="0" w:afterAutospacing="0" w:line="276" w:lineRule="auto"/>
        <w:jc w:val="center"/>
        <w:rPr>
          <w:rFonts w:hAnsi="Times New Roman" w:cs="Times New Roman"/>
          <w:b/>
          <w:bCs/>
          <w:color w:val="000000"/>
          <w:sz w:val="24"/>
          <w:szCs w:val="24"/>
          <w:lang w:val="ru-RU"/>
        </w:rPr>
      </w:pPr>
      <w:r>
        <w:rPr>
          <w:rFonts w:hAnsi="Times New Roman" w:cs="Times New Roman"/>
          <w:b/>
          <w:bCs/>
          <w:color w:val="000000"/>
          <w:sz w:val="24"/>
          <w:szCs w:val="24"/>
          <w:lang w:val="ru-RU"/>
        </w:rPr>
        <w:t>Участие воспитанников в</w:t>
      </w:r>
      <w:r>
        <w:rPr>
          <w:rFonts w:hAnsi="Times New Roman" w:cs="Times New Roman"/>
          <w:b/>
          <w:bCs/>
          <w:color w:val="000000"/>
          <w:sz w:val="24"/>
          <w:szCs w:val="24"/>
        </w:rPr>
        <w:t> </w:t>
      </w:r>
      <w:r>
        <w:rPr>
          <w:rFonts w:hAnsi="Times New Roman" w:cs="Times New Roman"/>
          <w:b/>
          <w:bCs/>
          <w:color w:val="000000"/>
          <w:sz w:val="24"/>
          <w:szCs w:val="24"/>
          <w:lang w:val="ru-RU"/>
        </w:rPr>
        <w:t>конкурсах различного уровня в</w:t>
      </w:r>
      <w:r>
        <w:rPr>
          <w:rFonts w:hAnsi="Times New Roman" w:cs="Times New Roman"/>
          <w:b/>
          <w:bCs/>
          <w:color w:val="000000"/>
          <w:sz w:val="24"/>
          <w:szCs w:val="24"/>
        </w:rPr>
        <w:t> </w:t>
      </w:r>
      <w:r>
        <w:rPr>
          <w:rFonts w:hAnsi="Times New Roman" w:cs="Times New Roman"/>
          <w:b/>
          <w:bCs/>
          <w:color w:val="000000"/>
          <w:sz w:val="24"/>
          <w:szCs w:val="24"/>
          <w:lang w:val="ru-RU"/>
        </w:rPr>
        <w:t>2024 году</w:t>
      </w:r>
    </w:p>
    <w:tbl>
      <w:tblPr>
        <w:tblStyle w:val="4"/>
        <w:tblW w:w="10089" w:type="dxa"/>
        <w:tblInd w:w="137" w:type="dxa"/>
        <w:tblLayout w:type="fixed"/>
        <w:tblCellMar>
          <w:top w:w="7" w:type="dxa"/>
          <w:left w:w="0" w:type="dxa"/>
          <w:bottom w:w="0" w:type="dxa"/>
          <w:right w:w="48" w:type="dxa"/>
        </w:tblCellMar>
      </w:tblPr>
      <w:tblGrid>
        <w:gridCol w:w="4154"/>
        <w:gridCol w:w="2012"/>
        <w:gridCol w:w="2447"/>
        <w:gridCol w:w="1476"/>
      </w:tblGrid>
      <w:tr w14:paraId="13287CA6">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1A333412">
            <w:pPr>
              <w:spacing w:before="0" w:beforeAutospacing="0" w:after="0" w:afterAutospacing="0" w:line="276" w:lineRule="auto"/>
              <w:rPr>
                <w:sz w:val="24"/>
                <w:szCs w:val="24"/>
              </w:rPr>
            </w:pPr>
            <w:r>
              <w:rPr>
                <w:b/>
                <w:sz w:val="24"/>
                <w:szCs w:val="24"/>
              </w:rPr>
              <w:t>Наименование мероприятия. Организаторы. Дата</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96143B9">
            <w:pPr>
              <w:spacing w:before="0" w:beforeAutospacing="0" w:after="0" w:afterAutospacing="0" w:line="276" w:lineRule="auto"/>
              <w:rPr>
                <w:sz w:val="24"/>
                <w:szCs w:val="24"/>
              </w:rPr>
            </w:pPr>
            <w:r>
              <w:rPr>
                <w:b/>
                <w:sz w:val="24"/>
                <w:szCs w:val="24"/>
              </w:rPr>
              <w:t>Уровень</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36FD7FD">
            <w:pPr>
              <w:spacing w:before="0" w:beforeAutospacing="0" w:after="0" w:afterAutospacing="0" w:line="276" w:lineRule="auto"/>
              <w:rPr>
                <w:sz w:val="24"/>
                <w:szCs w:val="24"/>
              </w:rPr>
            </w:pPr>
            <w:r>
              <w:rPr>
                <w:b/>
                <w:sz w:val="24"/>
                <w:szCs w:val="24"/>
              </w:rPr>
              <w:t>Участники</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54BDDF33">
            <w:pPr>
              <w:spacing w:before="0" w:beforeAutospacing="0" w:after="0" w:afterAutospacing="0" w:line="276" w:lineRule="auto"/>
              <w:rPr>
                <w:b/>
                <w:sz w:val="24"/>
                <w:szCs w:val="24"/>
              </w:rPr>
            </w:pPr>
            <w:r>
              <w:rPr>
                <w:b/>
                <w:sz w:val="24"/>
                <w:szCs w:val="24"/>
              </w:rPr>
              <w:t>Результат</w:t>
            </w:r>
          </w:p>
        </w:tc>
      </w:tr>
      <w:tr w14:paraId="32359A64">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4FF413F">
            <w:pPr>
              <w:spacing w:before="0" w:beforeAutospacing="0" w:after="0" w:afterAutospacing="0" w:line="276" w:lineRule="auto"/>
              <w:rPr>
                <w:sz w:val="24"/>
                <w:szCs w:val="24"/>
              </w:rPr>
            </w:pPr>
            <w:r>
              <w:rPr>
                <w:sz w:val="24"/>
                <w:szCs w:val="24"/>
              </w:rPr>
              <w:t>«Татар малае – 2024», Бөтендөнья хатын-кызларның "Ак калфак" иҗтимагый оешмасының Казан бүлеге,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F7703AC">
            <w:pPr>
              <w:spacing w:before="0" w:beforeAutospacing="0" w:after="0" w:afterAutospacing="0" w:line="276" w:lineRule="auto"/>
              <w:rPr>
                <w:sz w:val="24"/>
                <w:szCs w:val="24"/>
              </w:rPr>
            </w:pPr>
            <w:r>
              <w:rPr>
                <w:sz w:val="24"/>
                <w:szCs w:val="24"/>
              </w:rPr>
              <w:t>Районный этап городского конкурса</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13D4CC02">
            <w:pPr>
              <w:spacing w:before="0" w:beforeAutospacing="0" w:after="0" w:afterAutospacing="0" w:line="276" w:lineRule="auto"/>
              <w:rPr>
                <w:sz w:val="24"/>
                <w:szCs w:val="24"/>
                <w:lang w:val="ru-RU"/>
              </w:rPr>
            </w:pPr>
            <w:r>
              <w:rPr>
                <w:sz w:val="24"/>
                <w:szCs w:val="24"/>
                <w:lang w:val="ru-RU"/>
              </w:rPr>
              <w:t>Самигуллин М.</w:t>
            </w:r>
          </w:p>
          <w:p w14:paraId="65A31934">
            <w:pPr>
              <w:spacing w:before="0" w:beforeAutospacing="0" w:after="0" w:afterAutospacing="0" w:line="276" w:lineRule="auto"/>
              <w:rPr>
                <w:sz w:val="24"/>
                <w:szCs w:val="24"/>
                <w:lang w:val="ru-RU"/>
              </w:rPr>
            </w:pPr>
            <w:r>
              <w:rPr>
                <w:sz w:val="24"/>
                <w:szCs w:val="24"/>
                <w:lang w:val="ru-RU"/>
              </w:rPr>
              <w:t>рук. Зиганшина Л.А.,</w:t>
            </w:r>
          </w:p>
          <w:p w14:paraId="3D0ACDBC">
            <w:pPr>
              <w:spacing w:before="0" w:beforeAutospacing="0" w:after="0" w:afterAutospacing="0" w:line="276" w:lineRule="auto"/>
              <w:rPr>
                <w:sz w:val="24"/>
                <w:szCs w:val="24"/>
                <w:lang w:val="ru-RU"/>
              </w:rPr>
            </w:pPr>
            <w:r>
              <w:rPr>
                <w:sz w:val="24"/>
                <w:szCs w:val="24"/>
                <w:lang w:val="ru-RU"/>
              </w:rPr>
              <w:t>Самигуллина Л.Т., Закирзянова Э.Ф.,</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62838A13">
            <w:pPr>
              <w:spacing w:before="0" w:beforeAutospacing="0" w:after="0" w:afterAutospacing="0" w:line="276" w:lineRule="auto"/>
              <w:rPr>
                <w:sz w:val="24"/>
                <w:szCs w:val="24"/>
              </w:rPr>
            </w:pPr>
            <w:r>
              <w:rPr>
                <w:sz w:val="24"/>
                <w:szCs w:val="24"/>
              </w:rPr>
              <w:t xml:space="preserve">Диплом </w:t>
            </w:r>
          </w:p>
          <w:p w14:paraId="6B54E081">
            <w:pPr>
              <w:spacing w:before="0" w:beforeAutospacing="0" w:after="0" w:afterAutospacing="0" w:line="276" w:lineRule="auto"/>
              <w:rPr>
                <w:sz w:val="24"/>
                <w:szCs w:val="24"/>
              </w:rPr>
            </w:pPr>
            <w:r>
              <w:rPr>
                <w:sz w:val="24"/>
                <w:szCs w:val="24"/>
              </w:rPr>
              <w:t>3 место</w:t>
            </w:r>
          </w:p>
        </w:tc>
      </w:tr>
      <w:tr w14:paraId="4501F061">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4D70CCF6">
            <w:pPr>
              <w:spacing w:before="0" w:beforeAutospacing="0" w:after="0" w:afterAutospacing="0" w:line="276" w:lineRule="auto"/>
              <w:rPr>
                <w:sz w:val="24"/>
                <w:szCs w:val="24"/>
                <w:lang w:val="ru-RU"/>
              </w:rPr>
            </w:pPr>
            <w:r>
              <w:rPr>
                <w:sz w:val="24"/>
                <w:szCs w:val="24"/>
                <w:lang w:val="ru-RU"/>
              </w:rPr>
              <w:t>Всероссийский конкурс ко дню Победы в Великой Отечественной войне "9 мая – день Великой Победы"</w:t>
            </w:r>
          </w:p>
          <w:p w14:paraId="7B73E303">
            <w:pPr>
              <w:spacing w:before="0" w:beforeAutospacing="0" w:after="0" w:afterAutospacing="0" w:line="276" w:lineRule="auto"/>
              <w:rPr>
                <w:sz w:val="24"/>
                <w:szCs w:val="24"/>
                <w:lang w:val="ru-RU"/>
              </w:rPr>
            </w:pPr>
            <w:r>
              <w:rPr>
                <w:sz w:val="24"/>
                <w:szCs w:val="24"/>
                <w:lang w:val="ru-RU"/>
              </w:rPr>
              <w:t>Международный образовательный портал "Фестиваль талантов", май,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27D8EEA4">
            <w:pPr>
              <w:spacing w:before="0" w:beforeAutospacing="0" w:after="0" w:afterAutospacing="0" w:line="276" w:lineRule="auto"/>
              <w:rPr>
                <w:sz w:val="24"/>
                <w:szCs w:val="24"/>
              </w:rPr>
            </w:pPr>
            <w:r>
              <w:rPr>
                <w:sz w:val="24"/>
                <w:szCs w:val="24"/>
              </w:rPr>
              <w:t xml:space="preserve">Всероссийский </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4847C97E">
            <w:pPr>
              <w:spacing w:before="0" w:beforeAutospacing="0" w:after="0" w:afterAutospacing="0" w:line="276" w:lineRule="auto"/>
              <w:rPr>
                <w:sz w:val="24"/>
                <w:szCs w:val="24"/>
                <w:lang w:val="ru-RU"/>
              </w:rPr>
            </w:pPr>
            <w:r>
              <w:rPr>
                <w:sz w:val="24"/>
                <w:szCs w:val="24"/>
                <w:lang w:val="ru-RU"/>
              </w:rPr>
              <w:t>Самигуллина М.</w:t>
            </w:r>
          </w:p>
          <w:p w14:paraId="0509BE4B">
            <w:pPr>
              <w:spacing w:before="0" w:beforeAutospacing="0" w:after="0" w:afterAutospacing="0" w:line="276" w:lineRule="auto"/>
              <w:rPr>
                <w:sz w:val="24"/>
                <w:szCs w:val="24"/>
                <w:lang w:val="ru-RU"/>
              </w:rPr>
            </w:pPr>
            <w:r>
              <w:rPr>
                <w:sz w:val="24"/>
                <w:szCs w:val="24"/>
                <w:lang w:val="ru-RU"/>
              </w:rPr>
              <w:t>рук. Самигуллина Л.Т.</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61D5FCB7">
            <w:pPr>
              <w:spacing w:before="0" w:beforeAutospacing="0" w:after="0" w:afterAutospacing="0" w:line="276" w:lineRule="auto"/>
              <w:rPr>
                <w:sz w:val="24"/>
                <w:szCs w:val="24"/>
              </w:rPr>
            </w:pPr>
            <w:r>
              <w:rPr>
                <w:sz w:val="24"/>
                <w:szCs w:val="24"/>
              </w:rPr>
              <w:t xml:space="preserve">Диплом лауреата </w:t>
            </w:r>
          </w:p>
          <w:p w14:paraId="694CDE88">
            <w:pPr>
              <w:spacing w:before="0" w:beforeAutospacing="0" w:after="0" w:afterAutospacing="0" w:line="276" w:lineRule="auto"/>
              <w:rPr>
                <w:sz w:val="24"/>
                <w:szCs w:val="24"/>
              </w:rPr>
            </w:pPr>
            <w:r>
              <w:rPr>
                <w:sz w:val="24"/>
                <w:szCs w:val="24"/>
              </w:rPr>
              <w:t>1 степени</w:t>
            </w:r>
          </w:p>
        </w:tc>
      </w:tr>
      <w:tr w14:paraId="0F19626A">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66FA56F">
            <w:pPr>
              <w:spacing w:before="0" w:beforeAutospacing="0" w:after="0" w:afterAutospacing="0" w:line="276" w:lineRule="auto"/>
              <w:rPr>
                <w:sz w:val="24"/>
                <w:szCs w:val="24"/>
              </w:rPr>
            </w:pPr>
            <w:r>
              <w:rPr>
                <w:sz w:val="24"/>
                <w:szCs w:val="24"/>
                <w:lang w:val="ru-RU"/>
              </w:rPr>
              <w:t xml:space="preserve">Творческий конкурс «У воды без беды», посвященного 40-летию со дня образования государственной инспекции по маломерным судам МЧС России. </w:t>
            </w:r>
            <w:r>
              <w:rPr>
                <w:sz w:val="24"/>
                <w:szCs w:val="24"/>
              </w:rPr>
              <w:t>(ГИМС) ГУ МЧС России по РТ, 20024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42A7841">
            <w:pPr>
              <w:spacing w:before="0" w:beforeAutospacing="0" w:after="0" w:afterAutospacing="0" w:line="276" w:lineRule="auto"/>
              <w:rPr>
                <w:sz w:val="24"/>
                <w:szCs w:val="24"/>
              </w:rPr>
            </w:pPr>
            <w:r>
              <w:rPr>
                <w:sz w:val="24"/>
                <w:szCs w:val="24"/>
              </w:rPr>
              <w:t>Городской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5C5422DD">
            <w:pPr>
              <w:spacing w:before="0" w:beforeAutospacing="0" w:after="0" w:afterAutospacing="0" w:line="276" w:lineRule="auto"/>
              <w:rPr>
                <w:sz w:val="24"/>
                <w:szCs w:val="24"/>
                <w:lang w:val="ru-RU"/>
              </w:rPr>
            </w:pPr>
            <w:r>
              <w:rPr>
                <w:sz w:val="24"/>
                <w:szCs w:val="24"/>
                <w:lang w:val="ru-RU"/>
              </w:rPr>
              <w:t>воспитанники подготовительной группы № 2</w:t>
            </w:r>
          </w:p>
          <w:p w14:paraId="22CA5C8B">
            <w:pPr>
              <w:spacing w:before="0" w:beforeAutospacing="0" w:after="0" w:afterAutospacing="0" w:line="276" w:lineRule="auto"/>
              <w:rPr>
                <w:sz w:val="24"/>
                <w:szCs w:val="24"/>
                <w:lang w:val="ru-RU"/>
              </w:rPr>
            </w:pPr>
            <w:r>
              <w:rPr>
                <w:sz w:val="24"/>
                <w:szCs w:val="24"/>
                <w:lang w:val="ru-RU"/>
              </w:rPr>
              <w:t>рук. Мугинова С.Ф.</w:t>
            </w:r>
          </w:p>
          <w:p w14:paraId="484CF552">
            <w:pPr>
              <w:spacing w:before="0" w:beforeAutospacing="0" w:after="0" w:afterAutospacing="0" w:line="276" w:lineRule="auto"/>
              <w:rPr>
                <w:sz w:val="24"/>
                <w:szCs w:val="24"/>
              </w:rPr>
            </w:pPr>
            <w:r>
              <w:rPr>
                <w:sz w:val="24"/>
                <w:szCs w:val="24"/>
              </w:rPr>
              <w:t>СамигуллинаЛ.Т.</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4B6C26CD">
            <w:pPr>
              <w:spacing w:before="0" w:beforeAutospacing="0" w:after="0" w:afterAutospacing="0" w:line="276" w:lineRule="auto"/>
              <w:rPr>
                <w:sz w:val="24"/>
                <w:szCs w:val="24"/>
              </w:rPr>
            </w:pPr>
            <w:r>
              <w:rPr>
                <w:sz w:val="24"/>
                <w:szCs w:val="24"/>
              </w:rPr>
              <w:t>Диплом победителя</w:t>
            </w:r>
          </w:p>
        </w:tc>
      </w:tr>
      <w:tr w14:paraId="03665442">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5BE12B1D">
            <w:pPr>
              <w:spacing w:before="0" w:beforeAutospacing="0" w:after="0" w:afterAutospacing="0" w:line="276" w:lineRule="auto"/>
              <w:rPr>
                <w:sz w:val="24"/>
                <w:szCs w:val="24"/>
                <w:lang w:val="ru-RU"/>
              </w:rPr>
            </w:pPr>
            <w:r>
              <w:rPr>
                <w:sz w:val="24"/>
                <w:szCs w:val="24"/>
                <w:lang w:val="ru-RU"/>
              </w:rPr>
              <w:t>Курсы «Основы преподавания финансовой грамотности в образовательных организациях в соответствии с ФОП».</w:t>
            </w:r>
          </w:p>
          <w:p w14:paraId="683FD09F">
            <w:pPr>
              <w:spacing w:before="0" w:beforeAutospacing="0" w:after="0" w:afterAutospacing="0" w:line="276" w:lineRule="auto"/>
              <w:rPr>
                <w:sz w:val="24"/>
                <w:szCs w:val="24"/>
                <w:lang w:val="ru-RU"/>
              </w:rPr>
            </w:pPr>
            <w:r>
              <w:rPr>
                <w:sz w:val="24"/>
                <w:szCs w:val="24"/>
                <w:lang w:val="ru-RU"/>
              </w:rPr>
              <w:t xml:space="preserve">Всероссийский форум «Педагоги России: инновации в образовании», 2023. </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33362D6">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1563AE58">
            <w:pPr>
              <w:spacing w:before="0" w:beforeAutospacing="0" w:after="0" w:afterAutospacing="0" w:line="276" w:lineRule="auto"/>
              <w:rPr>
                <w:sz w:val="24"/>
                <w:szCs w:val="24"/>
              </w:rPr>
            </w:pPr>
            <w:r>
              <w:rPr>
                <w:sz w:val="24"/>
                <w:szCs w:val="24"/>
              </w:rPr>
              <w:t xml:space="preserve">Мугинова С.Ф. </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2C243086">
            <w:pPr>
              <w:spacing w:before="0" w:beforeAutospacing="0" w:after="0" w:afterAutospacing="0" w:line="276" w:lineRule="auto"/>
              <w:rPr>
                <w:sz w:val="24"/>
                <w:szCs w:val="24"/>
              </w:rPr>
            </w:pPr>
            <w:r>
              <w:rPr>
                <w:sz w:val="24"/>
                <w:szCs w:val="24"/>
              </w:rPr>
              <w:t>Диплом о прохождении курса</w:t>
            </w:r>
          </w:p>
        </w:tc>
      </w:tr>
      <w:tr w14:paraId="47256A4D">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449471C">
            <w:pPr>
              <w:spacing w:before="0" w:beforeAutospacing="0" w:after="0" w:afterAutospacing="0" w:line="276" w:lineRule="auto"/>
              <w:rPr>
                <w:sz w:val="24"/>
                <w:szCs w:val="24"/>
                <w:lang w:val="ru-RU"/>
              </w:rPr>
            </w:pPr>
            <w:r>
              <w:rPr>
                <w:sz w:val="24"/>
                <w:szCs w:val="24"/>
                <w:lang w:val="ru-RU"/>
              </w:rPr>
              <w:t>Всероссийский конкурс рисунков «Моя счастливая семья», посвященный Году семьи в России.</w:t>
            </w:r>
          </w:p>
          <w:p w14:paraId="7A39C540">
            <w:pPr>
              <w:spacing w:before="0" w:beforeAutospacing="0" w:after="0" w:afterAutospacing="0" w:line="276" w:lineRule="auto"/>
              <w:rPr>
                <w:sz w:val="24"/>
                <w:szCs w:val="24"/>
                <w:lang w:val="ru-RU"/>
              </w:rPr>
            </w:pPr>
            <w:r>
              <w:rPr>
                <w:sz w:val="24"/>
                <w:szCs w:val="24"/>
                <w:lang w:val="ru-RU"/>
              </w:rPr>
              <w:t>«Межрегиональный центр инновационного обучения и развития компетенций»,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15511E6A">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4088D37">
            <w:pPr>
              <w:spacing w:before="0" w:beforeAutospacing="0" w:after="0" w:afterAutospacing="0" w:line="276" w:lineRule="auto"/>
              <w:rPr>
                <w:sz w:val="24"/>
                <w:szCs w:val="24"/>
                <w:lang w:val="ru-RU"/>
              </w:rPr>
            </w:pPr>
            <w:r>
              <w:rPr>
                <w:sz w:val="24"/>
                <w:szCs w:val="24"/>
                <w:lang w:val="ru-RU"/>
              </w:rPr>
              <w:t>Мугинова Р.Ф.</w:t>
            </w:r>
          </w:p>
          <w:p w14:paraId="371E667A">
            <w:pPr>
              <w:spacing w:before="0" w:beforeAutospacing="0" w:after="0" w:afterAutospacing="0" w:line="276" w:lineRule="auto"/>
              <w:rPr>
                <w:sz w:val="24"/>
                <w:szCs w:val="24"/>
                <w:lang w:val="ru-RU"/>
              </w:rPr>
            </w:pPr>
            <w:r>
              <w:rPr>
                <w:sz w:val="24"/>
                <w:szCs w:val="24"/>
                <w:lang w:val="ru-RU"/>
              </w:rPr>
              <w:t>рук. Мугинова С.Ф.</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244E1496">
            <w:pPr>
              <w:spacing w:before="0" w:beforeAutospacing="0" w:after="0" w:afterAutospacing="0" w:line="276" w:lineRule="auto"/>
              <w:rPr>
                <w:sz w:val="24"/>
                <w:szCs w:val="24"/>
              </w:rPr>
            </w:pPr>
            <w:r>
              <w:rPr>
                <w:sz w:val="24"/>
                <w:szCs w:val="24"/>
              </w:rPr>
              <w:t xml:space="preserve">Диплом </w:t>
            </w:r>
          </w:p>
          <w:p w14:paraId="62789628">
            <w:pPr>
              <w:spacing w:before="0" w:beforeAutospacing="0" w:after="0" w:afterAutospacing="0" w:line="276" w:lineRule="auto"/>
              <w:rPr>
                <w:sz w:val="24"/>
                <w:szCs w:val="24"/>
              </w:rPr>
            </w:pPr>
            <w:r>
              <w:rPr>
                <w:sz w:val="24"/>
                <w:szCs w:val="24"/>
              </w:rPr>
              <w:t>1 степени</w:t>
            </w:r>
          </w:p>
        </w:tc>
      </w:tr>
      <w:tr w14:paraId="2CDBA26C">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16BE9C9">
            <w:pPr>
              <w:spacing w:before="0" w:beforeAutospacing="0" w:after="0" w:afterAutospacing="0" w:line="276" w:lineRule="auto"/>
              <w:rPr>
                <w:sz w:val="24"/>
                <w:szCs w:val="24"/>
                <w:lang w:val="ru-RU"/>
              </w:rPr>
            </w:pPr>
            <w:r>
              <w:rPr>
                <w:sz w:val="24"/>
                <w:szCs w:val="24"/>
                <w:lang w:val="ru-RU"/>
              </w:rPr>
              <w:t>Региональный творческий конкурс «Муса Джалиль. Жизнь, как песня»</w:t>
            </w:r>
          </w:p>
          <w:p w14:paraId="23F48762">
            <w:pPr>
              <w:spacing w:before="0" w:beforeAutospacing="0" w:after="0" w:afterAutospacing="0" w:line="276" w:lineRule="auto"/>
              <w:rPr>
                <w:sz w:val="24"/>
                <w:szCs w:val="24"/>
                <w:lang w:val="ru-RU"/>
              </w:rPr>
            </w:pPr>
            <w:r>
              <w:rPr>
                <w:sz w:val="24"/>
                <w:szCs w:val="24"/>
                <w:lang w:val="ru-RU"/>
              </w:rPr>
              <w:t>Муниципальное бюджетное учреждение «Централизованная библиотечная система Г. Набережные Челны,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6FA7964">
            <w:pPr>
              <w:spacing w:before="0" w:beforeAutospacing="0" w:after="0" w:afterAutospacing="0" w:line="276" w:lineRule="auto"/>
              <w:rPr>
                <w:sz w:val="24"/>
                <w:szCs w:val="24"/>
              </w:rPr>
            </w:pPr>
            <w:r>
              <w:rPr>
                <w:sz w:val="24"/>
                <w:szCs w:val="24"/>
              </w:rPr>
              <w:t>Региональный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20FDEEA">
            <w:pPr>
              <w:spacing w:before="0" w:beforeAutospacing="0" w:after="0" w:afterAutospacing="0" w:line="276" w:lineRule="auto"/>
              <w:rPr>
                <w:sz w:val="24"/>
                <w:szCs w:val="24"/>
                <w:lang w:val="ru-RU"/>
              </w:rPr>
            </w:pPr>
            <w:r>
              <w:rPr>
                <w:sz w:val="24"/>
                <w:szCs w:val="24"/>
                <w:lang w:val="ru-RU"/>
              </w:rPr>
              <w:t>Сибагатуллина А.</w:t>
            </w:r>
          </w:p>
          <w:p w14:paraId="35E77054">
            <w:pPr>
              <w:spacing w:before="0" w:beforeAutospacing="0" w:after="0" w:afterAutospacing="0" w:line="276" w:lineRule="auto"/>
              <w:rPr>
                <w:sz w:val="24"/>
                <w:szCs w:val="24"/>
                <w:lang w:val="ru-RU"/>
              </w:rPr>
            </w:pPr>
            <w:r>
              <w:rPr>
                <w:sz w:val="24"/>
                <w:szCs w:val="24"/>
                <w:lang w:val="ru-RU"/>
              </w:rPr>
              <w:t>рук. Мугинова С.Ф.</w:t>
            </w:r>
          </w:p>
          <w:p w14:paraId="0ACD1EA3">
            <w:pPr>
              <w:spacing w:before="0" w:beforeAutospacing="0" w:after="0" w:afterAutospacing="0" w:line="276" w:lineRule="auto"/>
              <w:rPr>
                <w:sz w:val="24"/>
                <w:szCs w:val="24"/>
                <w:lang w:val="ru-RU"/>
              </w:rPr>
            </w:pPr>
          </w:p>
          <w:p w14:paraId="7A1D0EB4">
            <w:pPr>
              <w:spacing w:before="0" w:beforeAutospacing="0" w:after="0" w:afterAutospacing="0" w:line="276" w:lineRule="auto"/>
              <w:rPr>
                <w:sz w:val="24"/>
                <w:szCs w:val="24"/>
                <w:lang w:val="ru-RU"/>
              </w:rPr>
            </w:pPr>
            <w:r>
              <w:rPr>
                <w:sz w:val="24"/>
                <w:szCs w:val="24"/>
                <w:lang w:val="ru-RU"/>
              </w:rPr>
              <w:t>Хуснутдинов Р.</w:t>
            </w:r>
          </w:p>
          <w:p w14:paraId="47CA1822">
            <w:pPr>
              <w:spacing w:before="0" w:beforeAutospacing="0" w:after="0" w:afterAutospacing="0" w:line="276" w:lineRule="auto"/>
              <w:rPr>
                <w:sz w:val="24"/>
                <w:szCs w:val="24"/>
                <w:lang w:val="ru-RU"/>
              </w:rPr>
            </w:pPr>
            <w:r>
              <w:rPr>
                <w:sz w:val="24"/>
                <w:szCs w:val="24"/>
                <w:lang w:val="ru-RU"/>
              </w:rPr>
              <w:t>рук. Закирзянова Э.Ф., Ихсанова Э.Э.</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2F0CBD39">
            <w:pPr>
              <w:spacing w:before="0" w:beforeAutospacing="0" w:after="0" w:afterAutospacing="0" w:line="276" w:lineRule="auto"/>
              <w:rPr>
                <w:sz w:val="24"/>
                <w:szCs w:val="24"/>
              </w:rPr>
            </w:pPr>
            <w:r>
              <w:rPr>
                <w:sz w:val="24"/>
                <w:szCs w:val="24"/>
              </w:rPr>
              <w:t xml:space="preserve">Диплом </w:t>
            </w:r>
          </w:p>
          <w:p w14:paraId="16C40AA0">
            <w:pPr>
              <w:spacing w:before="0" w:beforeAutospacing="0" w:after="0" w:afterAutospacing="0" w:line="276" w:lineRule="auto"/>
              <w:rPr>
                <w:sz w:val="24"/>
                <w:szCs w:val="24"/>
              </w:rPr>
            </w:pPr>
            <w:r>
              <w:rPr>
                <w:sz w:val="24"/>
                <w:szCs w:val="24"/>
              </w:rPr>
              <w:t>3 место</w:t>
            </w:r>
          </w:p>
          <w:p w14:paraId="79D86A92">
            <w:pPr>
              <w:spacing w:before="0" w:beforeAutospacing="0" w:after="0" w:afterAutospacing="0" w:line="276" w:lineRule="auto"/>
              <w:rPr>
                <w:sz w:val="24"/>
                <w:szCs w:val="24"/>
              </w:rPr>
            </w:pPr>
          </w:p>
          <w:p w14:paraId="7E7D6A0E">
            <w:pPr>
              <w:spacing w:before="0" w:beforeAutospacing="0" w:after="0" w:afterAutospacing="0" w:line="276" w:lineRule="auto"/>
              <w:rPr>
                <w:sz w:val="24"/>
                <w:szCs w:val="24"/>
              </w:rPr>
            </w:pPr>
            <w:r>
              <w:rPr>
                <w:sz w:val="24"/>
                <w:szCs w:val="24"/>
              </w:rPr>
              <w:t xml:space="preserve">Диплом </w:t>
            </w:r>
          </w:p>
          <w:p w14:paraId="2C5AA794">
            <w:pPr>
              <w:spacing w:before="0" w:beforeAutospacing="0" w:after="0" w:afterAutospacing="0" w:line="276" w:lineRule="auto"/>
              <w:rPr>
                <w:sz w:val="24"/>
                <w:szCs w:val="24"/>
              </w:rPr>
            </w:pPr>
            <w:r>
              <w:rPr>
                <w:sz w:val="24"/>
                <w:szCs w:val="24"/>
              </w:rPr>
              <w:t>3 место</w:t>
            </w:r>
          </w:p>
        </w:tc>
      </w:tr>
      <w:tr w14:paraId="4E2B8A66">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0F2D1EB">
            <w:pPr>
              <w:spacing w:before="0" w:beforeAutospacing="0" w:after="0" w:afterAutospacing="0" w:line="276" w:lineRule="auto"/>
              <w:rPr>
                <w:sz w:val="24"/>
                <w:szCs w:val="24"/>
                <w:lang w:val="ru-RU"/>
              </w:rPr>
            </w:pPr>
            <w:r>
              <w:rPr>
                <w:sz w:val="24"/>
                <w:szCs w:val="24"/>
                <w:lang w:val="ru-RU"/>
              </w:rPr>
              <w:t>Всероссийский конкурс «Гордись, Отчизна, верными сынами!».</w:t>
            </w:r>
          </w:p>
          <w:p w14:paraId="7E6BDF30">
            <w:pPr>
              <w:spacing w:before="0" w:beforeAutospacing="0" w:after="0" w:afterAutospacing="0" w:line="276" w:lineRule="auto"/>
              <w:rPr>
                <w:sz w:val="24"/>
                <w:szCs w:val="24"/>
                <w:lang w:val="ru-RU"/>
              </w:rPr>
            </w:pPr>
            <w:r>
              <w:rPr>
                <w:sz w:val="24"/>
                <w:szCs w:val="24"/>
                <w:lang w:val="ru-RU"/>
              </w:rPr>
              <w:t>Всероссийский центр гражданских и молодёжных инициатив «Идея»</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B5E24D6">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5B7D014">
            <w:pPr>
              <w:spacing w:before="0" w:beforeAutospacing="0" w:after="0" w:afterAutospacing="0" w:line="276" w:lineRule="auto"/>
              <w:rPr>
                <w:sz w:val="24"/>
                <w:szCs w:val="24"/>
                <w:lang w:val="ru-RU"/>
              </w:rPr>
            </w:pPr>
            <w:r>
              <w:rPr>
                <w:sz w:val="24"/>
                <w:szCs w:val="24"/>
                <w:lang w:val="ru-RU"/>
              </w:rPr>
              <w:t>Мугинова Р.</w:t>
            </w:r>
          </w:p>
          <w:p w14:paraId="67B65ACB">
            <w:pPr>
              <w:spacing w:before="0" w:beforeAutospacing="0" w:after="0" w:afterAutospacing="0" w:line="276" w:lineRule="auto"/>
              <w:rPr>
                <w:sz w:val="24"/>
                <w:szCs w:val="24"/>
                <w:lang w:val="ru-RU"/>
              </w:rPr>
            </w:pPr>
            <w:r>
              <w:rPr>
                <w:sz w:val="24"/>
                <w:szCs w:val="24"/>
                <w:lang w:val="ru-RU"/>
              </w:rPr>
              <w:t>рук. Мугинова С.Ф.</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59C5FB2E">
            <w:pPr>
              <w:spacing w:before="0" w:beforeAutospacing="0" w:after="0" w:afterAutospacing="0" w:line="276" w:lineRule="auto"/>
              <w:rPr>
                <w:sz w:val="24"/>
                <w:szCs w:val="24"/>
              </w:rPr>
            </w:pPr>
            <w:r>
              <w:rPr>
                <w:sz w:val="24"/>
                <w:szCs w:val="24"/>
              </w:rPr>
              <w:t xml:space="preserve">Диплом </w:t>
            </w:r>
          </w:p>
          <w:p w14:paraId="1B4200F5">
            <w:pPr>
              <w:spacing w:before="0" w:beforeAutospacing="0" w:after="0" w:afterAutospacing="0" w:line="276" w:lineRule="auto"/>
              <w:rPr>
                <w:sz w:val="24"/>
                <w:szCs w:val="24"/>
              </w:rPr>
            </w:pPr>
            <w:r>
              <w:rPr>
                <w:sz w:val="24"/>
                <w:szCs w:val="24"/>
              </w:rPr>
              <w:t>1 степени</w:t>
            </w:r>
          </w:p>
        </w:tc>
      </w:tr>
      <w:tr w14:paraId="75F02C8F">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7694B42">
            <w:pPr>
              <w:spacing w:before="0" w:beforeAutospacing="0" w:after="0" w:afterAutospacing="0" w:line="276" w:lineRule="auto"/>
              <w:rPr>
                <w:sz w:val="24"/>
                <w:szCs w:val="24"/>
                <w:lang w:val="ru-RU"/>
              </w:rPr>
            </w:pPr>
            <w:r>
              <w:rPr>
                <w:sz w:val="24"/>
                <w:szCs w:val="24"/>
              </w:rPr>
              <w:t>VI</w:t>
            </w:r>
            <w:r>
              <w:rPr>
                <w:sz w:val="24"/>
                <w:szCs w:val="24"/>
                <w:lang w:val="ru-RU"/>
              </w:rPr>
              <w:t xml:space="preserve"> Межрегиональный конкурс для детей и молодёжи «Язык предков».</w:t>
            </w:r>
          </w:p>
          <w:p w14:paraId="1D792BDF">
            <w:pPr>
              <w:spacing w:before="0" w:beforeAutospacing="0" w:after="0" w:afterAutospacing="0" w:line="276" w:lineRule="auto"/>
              <w:rPr>
                <w:sz w:val="24"/>
                <w:szCs w:val="24"/>
              </w:rPr>
            </w:pPr>
            <w:r>
              <w:rPr>
                <w:sz w:val="24"/>
                <w:szCs w:val="24"/>
              </w:rPr>
              <w:t>Фонд «Язык предков», 2024 г.</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4C94DE75">
            <w:pPr>
              <w:spacing w:before="0" w:beforeAutospacing="0" w:after="0" w:afterAutospacing="0" w:line="276" w:lineRule="auto"/>
              <w:rPr>
                <w:sz w:val="24"/>
                <w:szCs w:val="24"/>
              </w:rPr>
            </w:pPr>
            <w:r>
              <w:rPr>
                <w:sz w:val="24"/>
                <w:szCs w:val="24"/>
              </w:rPr>
              <w:t>Межрегиональный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626FD2F">
            <w:pPr>
              <w:spacing w:before="0" w:beforeAutospacing="0" w:after="0" w:afterAutospacing="0" w:line="276" w:lineRule="auto"/>
              <w:rPr>
                <w:sz w:val="24"/>
                <w:szCs w:val="24"/>
                <w:lang w:val="ru-RU"/>
              </w:rPr>
            </w:pPr>
            <w:r>
              <w:rPr>
                <w:sz w:val="24"/>
                <w:szCs w:val="24"/>
                <w:lang w:val="ru-RU"/>
              </w:rPr>
              <w:t>Мугинова Р.</w:t>
            </w:r>
          </w:p>
          <w:p w14:paraId="20CB9CEA">
            <w:pPr>
              <w:spacing w:before="0" w:beforeAutospacing="0" w:after="0" w:afterAutospacing="0" w:line="276" w:lineRule="auto"/>
              <w:rPr>
                <w:sz w:val="24"/>
                <w:szCs w:val="24"/>
                <w:lang w:val="ru-RU"/>
              </w:rPr>
            </w:pPr>
            <w:r>
              <w:rPr>
                <w:sz w:val="24"/>
                <w:szCs w:val="24"/>
                <w:lang w:val="ru-RU"/>
              </w:rPr>
              <w:t>рук. Мугинова С.Ф.</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3E4F7042">
            <w:pPr>
              <w:spacing w:before="0" w:beforeAutospacing="0" w:after="0" w:afterAutospacing="0" w:line="276" w:lineRule="auto"/>
              <w:rPr>
                <w:sz w:val="24"/>
                <w:szCs w:val="24"/>
              </w:rPr>
            </w:pPr>
            <w:r>
              <w:rPr>
                <w:sz w:val="24"/>
                <w:szCs w:val="24"/>
              </w:rPr>
              <w:t xml:space="preserve">Диплом </w:t>
            </w:r>
          </w:p>
          <w:p w14:paraId="0892771C">
            <w:pPr>
              <w:spacing w:before="0" w:beforeAutospacing="0" w:after="0" w:afterAutospacing="0" w:line="276" w:lineRule="auto"/>
              <w:rPr>
                <w:sz w:val="24"/>
                <w:szCs w:val="24"/>
              </w:rPr>
            </w:pPr>
            <w:r>
              <w:rPr>
                <w:sz w:val="24"/>
                <w:szCs w:val="24"/>
              </w:rPr>
              <w:t>3 место</w:t>
            </w:r>
          </w:p>
        </w:tc>
      </w:tr>
      <w:tr w14:paraId="5F1F2898">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19EA5D6B">
            <w:pPr>
              <w:spacing w:before="0" w:beforeAutospacing="0" w:after="0" w:afterAutospacing="0" w:line="276" w:lineRule="auto"/>
              <w:rPr>
                <w:sz w:val="24"/>
                <w:szCs w:val="24"/>
                <w:lang w:val="ru-RU"/>
              </w:rPr>
            </w:pPr>
            <w:r>
              <w:rPr>
                <w:sz w:val="24"/>
                <w:szCs w:val="24"/>
                <w:lang w:val="ru-RU"/>
              </w:rPr>
              <w:t>Районный конкурс поделок «Дорожные стражи»,  Государственное бюджетное учреждение «Безопасность дорожного движения»,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4F0E81E6">
            <w:pPr>
              <w:spacing w:before="0" w:beforeAutospacing="0" w:after="0" w:afterAutospacing="0" w:line="276" w:lineRule="auto"/>
              <w:rPr>
                <w:sz w:val="24"/>
                <w:szCs w:val="24"/>
              </w:rPr>
            </w:pPr>
            <w:r>
              <w:rPr>
                <w:sz w:val="24"/>
                <w:szCs w:val="24"/>
              </w:rPr>
              <w:t>Районный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A9A3EF3">
            <w:pPr>
              <w:spacing w:before="0" w:beforeAutospacing="0" w:after="0" w:afterAutospacing="0" w:line="276" w:lineRule="auto"/>
              <w:rPr>
                <w:sz w:val="24"/>
                <w:szCs w:val="24"/>
                <w:lang w:val="ru-RU"/>
              </w:rPr>
            </w:pPr>
            <w:r>
              <w:rPr>
                <w:sz w:val="24"/>
                <w:szCs w:val="24"/>
                <w:lang w:val="ru-RU"/>
              </w:rPr>
              <w:t>Багаутдинов Тимур</w:t>
            </w:r>
          </w:p>
          <w:p w14:paraId="0A6DEDC9">
            <w:pPr>
              <w:spacing w:before="0" w:beforeAutospacing="0" w:after="0" w:afterAutospacing="0" w:line="276" w:lineRule="auto"/>
              <w:rPr>
                <w:sz w:val="24"/>
                <w:szCs w:val="24"/>
                <w:lang w:val="ru-RU"/>
              </w:rPr>
            </w:pPr>
            <w:r>
              <w:rPr>
                <w:sz w:val="24"/>
                <w:szCs w:val="24"/>
                <w:lang w:val="ru-RU"/>
              </w:rPr>
              <w:t>рук. Мугинова С.Ф., Гиниятуллина Г.И.</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3647F516">
            <w:pPr>
              <w:spacing w:before="0" w:beforeAutospacing="0" w:after="0" w:afterAutospacing="0" w:line="276" w:lineRule="auto"/>
              <w:rPr>
                <w:sz w:val="24"/>
                <w:szCs w:val="24"/>
              </w:rPr>
            </w:pPr>
            <w:r>
              <w:rPr>
                <w:sz w:val="24"/>
                <w:szCs w:val="24"/>
              </w:rPr>
              <w:t xml:space="preserve">Диплом </w:t>
            </w:r>
          </w:p>
          <w:p w14:paraId="01922842">
            <w:pPr>
              <w:spacing w:before="0" w:beforeAutospacing="0" w:after="0" w:afterAutospacing="0" w:line="276" w:lineRule="auto"/>
              <w:rPr>
                <w:sz w:val="24"/>
                <w:szCs w:val="24"/>
              </w:rPr>
            </w:pPr>
            <w:r>
              <w:rPr>
                <w:sz w:val="24"/>
                <w:szCs w:val="24"/>
              </w:rPr>
              <w:t>3 место</w:t>
            </w:r>
          </w:p>
        </w:tc>
      </w:tr>
      <w:tr w14:paraId="30C067C0">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49652709">
            <w:pPr>
              <w:spacing w:before="0" w:beforeAutospacing="0" w:after="0" w:afterAutospacing="0" w:line="276" w:lineRule="auto"/>
              <w:rPr>
                <w:sz w:val="24"/>
                <w:szCs w:val="24"/>
                <w:lang w:val="ru-RU"/>
              </w:rPr>
            </w:pPr>
            <w:r>
              <w:rPr>
                <w:sz w:val="24"/>
                <w:szCs w:val="24"/>
                <w:lang w:val="ru-RU"/>
              </w:rPr>
              <w:t>Всероссийский детский творческий конкурс, посвященный Дню отца «Мой папа – самый лучший!»</w:t>
            </w:r>
          </w:p>
          <w:p w14:paraId="48976514">
            <w:pPr>
              <w:spacing w:before="0" w:beforeAutospacing="0" w:after="0" w:afterAutospacing="0" w:line="276" w:lineRule="auto"/>
              <w:rPr>
                <w:sz w:val="24"/>
                <w:szCs w:val="24"/>
                <w:lang w:val="ru-RU"/>
              </w:rPr>
            </w:pPr>
            <w:r>
              <w:rPr>
                <w:sz w:val="24"/>
                <w:szCs w:val="24"/>
                <w:lang w:val="ru-RU"/>
              </w:rPr>
              <w:t>«Развитие творческого потенциала детей и молодёжи» «Высшей школы делового администрирования», 2023</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30D7DD0">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7A094B0">
            <w:pPr>
              <w:spacing w:before="0" w:beforeAutospacing="0" w:after="0" w:afterAutospacing="0" w:line="276" w:lineRule="auto"/>
              <w:rPr>
                <w:sz w:val="24"/>
                <w:szCs w:val="24"/>
                <w:lang w:val="ru-RU"/>
              </w:rPr>
            </w:pPr>
            <w:r>
              <w:rPr>
                <w:sz w:val="24"/>
                <w:szCs w:val="24"/>
                <w:lang w:val="ru-RU"/>
              </w:rPr>
              <w:t>Шагвалиев К.</w:t>
            </w:r>
          </w:p>
          <w:p w14:paraId="16751528">
            <w:pPr>
              <w:spacing w:before="0" w:beforeAutospacing="0" w:after="0" w:afterAutospacing="0" w:line="276" w:lineRule="auto"/>
              <w:rPr>
                <w:sz w:val="24"/>
                <w:szCs w:val="24"/>
                <w:lang w:val="ru-RU"/>
              </w:rPr>
            </w:pPr>
            <w:r>
              <w:rPr>
                <w:sz w:val="24"/>
                <w:szCs w:val="24"/>
                <w:lang w:val="ru-RU"/>
              </w:rPr>
              <w:t xml:space="preserve">рук. Зайнутдинова М.М. </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24B9649E">
            <w:pPr>
              <w:spacing w:before="0" w:beforeAutospacing="0" w:after="0" w:afterAutospacing="0" w:line="276" w:lineRule="auto"/>
              <w:rPr>
                <w:sz w:val="24"/>
                <w:szCs w:val="24"/>
              </w:rPr>
            </w:pPr>
            <w:r>
              <w:rPr>
                <w:sz w:val="24"/>
                <w:szCs w:val="24"/>
              </w:rPr>
              <w:t xml:space="preserve">Диплом </w:t>
            </w:r>
          </w:p>
          <w:p w14:paraId="7755C701">
            <w:pPr>
              <w:spacing w:before="0" w:beforeAutospacing="0" w:after="0" w:afterAutospacing="0" w:line="276" w:lineRule="auto"/>
              <w:rPr>
                <w:sz w:val="24"/>
                <w:szCs w:val="24"/>
              </w:rPr>
            </w:pPr>
            <w:r>
              <w:rPr>
                <w:sz w:val="24"/>
                <w:szCs w:val="24"/>
              </w:rPr>
              <w:t>2 место</w:t>
            </w:r>
          </w:p>
        </w:tc>
      </w:tr>
      <w:tr w14:paraId="09C3F11B">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0590A4A">
            <w:pPr>
              <w:spacing w:before="0" w:beforeAutospacing="0" w:after="0" w:afterAutospacing="0" w:line="276" w:lineRule="auto"/>
              <w:rPr>
                <w:sz w:val="24"/>
                <w:szCs w:val="24"/>
                <w:lang w:val="ru-RU"/>
              </w:rPr>
            </w:pPr>
            <w:r>
              <w:rPr>
                <w:sz w:val="24"/>
                <w:szCs w:val="24"/>
                <w:lang w:val="ru-RU"/>
              </w:rPr>
              <w:t>Всероссийский детский конкурс рисунков на тему осени «Осень золотая»,</w:t>
            </w:r>
          </w:p>
          <w:p w14:paraId="52EC950B">
            <w:pPr>
              <w:spacing w:before="0" w:beforeAutospacing="0" w:after="0" w:afterAutospacing="0" w:line="276" w:lineRule="auto"/>
              <w:rPr>
                <w:sz w:val="24"/>
                <w:szCs w:val="24"/>
                <w:lang w:val="ru-RU"/>
              </w:rPr>
            </w:pPr>
            <w:r>
              <w:rPr>
                <w:sz w:val="24"/>
                <w:szCs w:val="24"/>
                <w:lang w:val="ru-RU"/>
              </w:rPr>
              <w:t>«Развитие творческого потенциала детей и молодёжи» «Высшей школы делового администрирования», 2023</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591EB0DE">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97427BE">
            <w:pPr>
              <w:spacing w:before="0" w:beforeAutospacing="0" w:after="0" w:afterAutospacing="0" w:line="276" w:lineRule="auto"/>
              <w:rPr>
                <w:sz w:val="24"/>
                <w:szCs w:val="24"/>
                <w:lang w:val="ru-RU"/>
              </w:rPr>
            </w:pPr>
            <w:r>
              <w:rPr>
                <w:sz w:val="24"/>
                <w:szCs w:val="24"/>
                <w:lang w:val="ru-RU"/>
              </w:rPr>
              <w:t>Хакимов А.</w:t>
            </w:r>
          </w:p>
          <w:p w14:paraId="48255780">
            <w:pPr>
              <w:spacing w:before="0" w:beforeAutospacing="0" w:after="0" w:afterAutospacing="0" w:line="276" w:lineRule="auto"/>
              <w:rPr>
                <w:sz w:val="24"/>
                <w:szCs w:val="24"/>
                <w:lang w:val="ru-RU"/>
              </w:rPr>
            </w:pPr>
            <w:r>
              <w:rPr>
                <w:sz w:val="24"/>
                <w:szCs w:val="24"/>
                <w:lang w:val="ru-RU"/>
              </w:rPr>
              <w:t xml:space="preserve">рук. Зайнутдинова М.М. </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5B9A9B2C">
            <w:pPr>
              <w:spacing w:before="0" w:beforeAutospacing="0" w:after="0" w:afterAutospacing="0" w:line="276" w:lineRule="auto"/>
              <w:rPr>
                <w:sz w:val="24"/>
                <w:szCs w:val="24"/>
              </w:rPr>
            </w:pPr>
            <w:r>
              <w:rPr>
                <w:sz w:val="24"/>
                <w:szCs w:val="24"/>
              </w:rPr>
              <w:t xml:space="preserve">Диплом </w:t>
            </w:r>
          </w:p>
          <w:p w14:paraId="553FC05F">
            <w:pPr>
              <w:spacing w:before="0" w:beforeAutospacing="0" w:after="0" w:afterAutospacing="0" w:line="276" w:lineRule="auto"/>
              <w:rPr>
                <w:sz w:val="24"/>
                <w:szCs w:val="24"/>
              </w:rPr>
            </w:pPr>
            <w:r>
              <w:rPr>
                <w:sz w:val="24"/>
                <w:szCs w:val="24"/>
              </w:rPr>
              <w:t>3 место</w:t>
            </w:r>
          </w:p>
        </w:tc>
      </w:tr>
      <w:tr w14:paraId="5A02AE56">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D053E33">
            <w:pPr>
              <w:spacing w:before="0" w:beforeAutospacing="0" w:after="0" w:afterAutospacing="0" w:line="276" w:lineRule="auto"/>
              <w:rPr>
                <w:sz w:val="24"/>
                <w:szCs w:val="24"/>
                <w:lang w:val="ru-RU"/>
              </w:rPr>
            </w:pPr>
            <w:r>
              <w:rPr>
                <w:sz w:val="24"/>
                <w:szCs w:val="24"/>
                <w:lang w:val="ru-RU"/>
              </w:rPr>
              <w:t>Всероссийский детский творческий конкурс ко Дню бабушек и дедушек «Бабушке и дедушке, с любовью» «Развитие творческого потенциала детей и молодёжи» «Высшей школы делового администрирования», 2023</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D2FF682">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41093C0">
            <w:pPr>
              <w:spacing w:before="0" w:beforeAutospacing="0" w:after="0" w:afterAutospacing="0" w:line="276" w:lineRule="auto"/>
              <w:rPr>
                <w:sz w:val="24"/>
                <w:szCs w:val="24"/>
                <w:lang w:val="ru-RU"/>
              </w:rPr>
            </w:pPr>
            <w:r>
              <w:rPr>
                <w:sz w:val="24"/>
                <w:szCs w:val="24"/>
                <w:lang w:val="ru-RU"/>
              </w:rPr>
              <w:t>Мухамедзянова Р.</w:t>
            </w:r>
          </w:p>
          <w:p w14:paraId="0B00DAE9">
            <w:pPr>
              <w:spacing w:before="0" w:beforeAutospacing="0" w:after="0" w:afterAutospacing="0" w:line="276" w:lineRule="auto"/>
              <w:rPr>
                <w:sz w:val="24"/>
                <w:szCs w:val="24"/>
                <w:lang w:val="ru-RU"/>
              </w:rPr>
            </w:pPr>
            <w:r>
              <w:rPr>
                <w:sz w:val="24"/>
                <w:szCs w:val="24"/>
                <w:lang w:val="ru-RU"/>
              </w:rPr>
              <w:t xml:space="preserve">рук. Зайнутдинова М.М. </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3ADACBED">
            <w:pPr>
              <w:spacing w:before="0" w:beforeAutospacing="0" w:after="0" w:afterAutospacing="0" w:line="276" w:lineRule="auto"/>
              <w:rPr>
                <w:sz w:val="24"/>
                <w:szCs w:val="24"/>
              </w:rPr>
            </w:pPr>
            <w:r>
              <w:rPr>
                <w:sz w:val="24"/>
                <w:szCs w:val="24"/>
              </w:rPr>
              <w:t>Диплом</w:t>
            </w:r>
          </w:p>
          <w:p w14:paraId="76CE0E2C">
            <w:pPr>
              <w:spacing w:before="0" w:beforeAutospacing="0" w:after="0" w:afterAutospacing="0" w:line="276" w:lineRule="auto"/>
              <w:rPr>
                <w:sz w:val="24"/>
                <w:szCs w:val="24"/>
              </w:rPr>
            </w:pPr>
            <w:r>
              <w:rPr>
                <w:sz w:val="24"/>
                <w:szCs w:val="24"/>
              </w:rPr>
              <w:t>2 место</w:t>
            </w:r>
          </w:p>
        </w:tc>
      </w:tr>
      <w:tr w14:paraId="651D353E">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21228DE4">
            <w:pPr>
              <w:spacing w:before="0" w:beforeAutospacing="0" w:after="0" w:afterAutospacing="0" w:line="276" w:lineRule="auto"/>
              <w:rPr>
                <w:sz w:val="24"/>
                <w:szCs w:val="24"/>
                <w:lang w:val="ru-RU"/>
              </w:rPr>
            </w:pPr>
            <w:r>
              <w:rPr>
                <w:sz w:val="24"/>
                <w:szCs w:val="24"/>
              </w:rPr>
              <w:t>VII</w:t>
            </w:r>
            <w:r>
              <w:rPr>
                <w:sz w:val="24"/>
                <w:szCs w:val="24"/>
                <w:lang w:val="ru-RU"/>
              </w:rPr>
              <w:t xml:space="preserve"> Республиканский открытый конкурс творчества «Тукай безнең күңелләрдә".</w:t>
            </w:r>
          </w:p>
          <w:p w14:paraId="45AA3520">
            <w:pPr>
              <w:spacing w:before="0" w:beforeAutospacing="0" w:after="0" w:afterAutospacing="0" w:line="276" w:lineRule="auto"/>
              <w:rPr>
                <w:sz w:val="24"/>
                <w:szCs w:val="24"/>
              </w:rPr>
            </w:pPr>
            <w:r>
              <w:rPr>
                <w:sz w:val="24"/>
                <w:szCs w:val="24"/>
              </w:rPr>
              <w:t>Интернет-портал Учителей РТ,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2DC4E98A">
            <w:pPr>
              <w:spacing w:before="0" w:beforeAutospacing="0" w:after="0" w:afterAutospacing="0" w:line="276" w:lineRule="auto"/>
              <w:rPr>
                <w:sz w:val="24"/>
                <w:szCs w:val="24"/>
              </w:rPr>
            </w:pPr>
            <w:r>
              <w:rPr>
                <w:sz w:val="24"/>
                <w:szCs w:val="24"/>
              </w:rPr>
              <w:t xml:space="preserve">Республиканский </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6400F99">
            <w:pPr>
              <w:spacing w:before="0" w:beforeAutospacing="0" w:after="0" w:afterAutospacing="0" w:line="276" w:lineRule="auto"/>
              <w:rPr>
                <w:sz w:val="24"/>
                <w:szCs w:val="24"/>
                <w:lang w:val="ru-RU"/>
              </w:rPr>
            </w:pPr>
            <w:r>
              <w:rPr>
                <w:sz w:val="24"/>
                <w:szCs w:val="24"/>
                <w:lang w:val="ru-RU"/>
              </w:rPr>
              <w:t xml:space="preserve">Дадабаева Я., </w:t>
            </w:r>
          </w:p>
          <w:p w14:paraId="12A350D4">
            <w:pPr>
              <w:spacing w:before="0" w:beforeAutospacing="0" w:after="0" w:afterAutospacing="0" w:line="276" w:lineRule="auto"/>
              <w:rPr>
                <w:sz w:val="24"/>
                <w:szCs w:val="24"/>
                <w:lang w:val="ru-RU"/>
              </w:rPr>
            </w:pPr>
            <w:r>
              <w:rPr>
                <w:sz w:val="24"/>
                <w:szCs w:val="24"/>
                <w:lang w:val="ru-RU"/>
              </w:rPr>
              <w:t xml:space="preserve">Михеева В., </w:t>
            </w:r>
          </w:p>
          <w:p w14:paraId="1E608C64">
            <w:pPr>
              <w:spacing w:before="0" w:beforeAutospacing="0" w:after="0" w:afterAutospacing="0" w:line="276" w:lineRule="auto"/>
              <w:rPr>
                <w:sz w:val="24"/>
                <w:szCs w:val="24"/>
                <w:lang w:val="ru-RU"/>
              </w:rPr>
            </w:pPr>
            <w:r>
              <w:rPr>
                <w:sz w:val="24"/>
                <w:szCs w:val="24"/>
                <w:lang w:val="ru-RU"/>
              </w:rPr>
              <w:t>Воронина В. ,</w:t>
            </w:r>
          </w:p>
          <w:p w14:paraId="78F694B8">
            <w:pPr>
              <w:spacing w:before="0" w:beforeAutospacing="0" w:after="0" w:afterAutospacing="0" w:line="276" w:lineRule="auto"/>
              <w:rPr>
                <w:sz w:val="24"/>
                <w:szCs w:val="24"/>
                <w:lang w:val="ru-RU"/>
              </w:rPr>
            </w:pPr>
          </w:p>
          <w:p w14:paraId="26B4401F">
            <w:pPr>
              <w:spacing w:before="0" w:beforeAutospacing="0" w:after="0" w:afterAutospacing="0" w:line="276" w:lineRule="auto"/>
              <w:rPr>
                <w:sz w:val="24"/>
                <w:szCs w:val="24"/>
                <w:lang w:val="ru-RU"/>
              </w:rPr>
            </w:pPr>
            <w:r>
              <w:rPr>
                <w:sz w:val="24"/>
                <w:szCs w:val="24"/>
                <w:lang w:val="ru-RU"/>
              </w:rPr>
              <w:t>Гиниятуллина З.,</w:t>
            </w:r>
          </w:p>
          <w:p w14:paraId="6C0CA0AD">
            <w:pPr>
              <w:spacing w:before="0" w:beforeAutospacing="0" w:after="0" w:afterAutospacing="0" w:line="276" w:lineRule="auto"/>
              <w:rPr>
                <w:sz w:val="24"/>
                <w:szCs w:val="24"/>
                <w:lang w:val="ru-RU"/>
              </w:rPr>
            </w:pPr>
            <w:r>
              <w:rPr>
                <w:sz w:val="24"/>
                <w:szCs w:val="24"/>
                <w:lang w:val="ru-RU"/>
              </w:rPr>
              <w:t xml:space="preserve">Майоров Г. </w:t>
            </w:r>
          </w:p>
          <w:p w14:paraId="3B7D0EA0">
            <w:pPr>
              <w:spacing w:before="0" w:beforeAutospacing="0" w:after="0" w:afterAutospacing="0" w:line="276" w:lineRule="auto"/>
              <w:rPr>
                <w:sz w:val="24"/>
                <w:szCs w:val="24"/>
                <w:lang w:val="ru-RU"/>
              </w:rPr>
            </w:pPr>
            <w:r>
              <w:rPr>
                <w:sz w:val="24"/>
                <w:szCs w:val="24"/>
                <w:lang w:val="ru-RU"/>
              </w:rPr>
              <w:t>рук: Виноградова Д.И.</w:t>
            </w:r>
          </w:p>
          <w:p w14:paraId="47A6DAAE">
            <w:pPr>
              <w:spacing w:before="0" w:beforeAutospacing="0" w:after="0" w:afterAutospacing="0" w:line="276" w:lineRule="auto"/>
              <w:rPr>
                <w:sz w:val="24"/>
                <w:szCs w:val="24"/>
              </w:rPr>
            </w:pPr>
            <w:r>
              <w:rPr>
                <w:sz w:val="24"/>
                <w:szCs w:val="24"/>
              </w:rPr>
              <w:t xml:space="preserve">Гаязова А.Р. </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672014C8">
            <w:pPr>
              <w:spacing w:before="0" w:beforeAutospacing="0" w:after="0" w:afterAutospacing="0" w:line="276" w:lineRule="auto"/>
              <w:rPr>
                <w:sz w:val="24"/>
                <w:szCs w:val="24"/>
              </w:rPr>
            </w:pPr>
            <w:r>
              <w:rPr>
                <w:sz w:val="24"/>
                <w:szCs w:val="24"/>
              </w:rPr>
              <w:t xml:space="preserve">Диплом </w:t>
            </w:r>
          </w:p>
          <w:p w14:paraId="54CA391C">
            <w:pPr>
              <w:spacing w:before="0" w:beforeAutospacing="0" w:after="0" w:afterAutospacing="0" w:line="276" w:lineRule="auto"/>
              <w:rPr>
                <w:sz w:val="24"/>
                <w:szCs w:val="24"/>
              </w:rPr>
            </w:pPr>
            <w:r>
              <w:rPr>
                <w:sz w:val="24"/>
                <w:szCs w:val="24"/>
              </w:rPr>
              <w:t>2 степени</w:t>
            </w:r>
          </w:p>
          <w:p w14:paraId="6CFDDC0F">
            <w:pPr>
              <w:spacing w:before="0" w:beforeAutospacing="0" w:after="0" w:afterAutospacing="0" w:line="276" w:lineRule="auto"/>
              <w:rPr>
                <w:sz w:val="24"/>
                <w:szCs w:val="24"/>
              </w:rPr>
            </w:pPr>
          </w:p>
          <w:p w14:paraId="61F01313">
            <w:pPr>
              <w:spacing w:before="0" w:beforeAutospacing="0" w:after="0" w:afterAutospacing="0" w:line="276" w:lineRule="auto"/>
              <w:rPr>
                <w:sz w:val="24"/>
                <w:szCs w:val="24"/>
              </w:rPr>
            </w:pPr>
          </w:p>
          <w:p w14:paraId="5218A1D5">
            <w:pPr>
              <w:spacing w:before="0" w:beforeAutospacing="0" w:after="0" w:afterAutospacing="0" w:line="276" w:lineRule="auto"/>
              <w:rPr>
                <w:sz w:val="24"/>
                <w:szCs w:val="24"/>
              </w:rPr>
            </w:pPr>
            <w:r>
              <w:rPr>
                <w:sz w:val="24"/>
                <w:szCs w:val="24"/>
              </w:rPr>
              <w:t xml:space="preserve">Диплом </w:t>
            </w:r>
          </w:p>
          <w:p w14:paraId="160551BB">
            <w:pPr>
              <w:spacing w:before="0" w:beforeAutospacing="0" w:after="0" w:afterAutospacing="0" w:line="276" w:lineRule="auto"/>
              <w:rPr>
                <w:sz w:val="24"/>
                <w:szCs w:val="24"/>
              </w:rPr>
            </w:pPr>
            <w:r>
              <w:rPr>
                <w:sz w:val="24"/>
                <w:szCs w:val="24"/>
              </w:rPr>
              <w:t>3 степени</w:t>
            </w:r>
          </w:p>
        </w:tc>
      </w:tr>
      <w:tr w14:paraId="0723406F">
        <w:tblPrEx>
          <w:tblCellMar>
            <w:top w:w="7" w:type="dxa"/>
            <w:left w:w="0" w:type="dxa"/>
            <w:bottom w:w="0" w:type="dxa"/>
            <w:right w:w="48" w:type="dxa"/>
          </w:tblCellMar>
        </w:tblPrEx>
        <w:trPr>
          <w:trHeight w:val="496"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2C908236">
            <w:pPr>
              <w:spacing w:before="0" w:beforeAutospacing="0" w:after="0" w:afterAutospacing="0" w:line="276" w:lineRule="auto"/>
              <w:rPr>
                <w:sz w:val="24"/>
                <w:szCs w:val="24"/>
                <w:lang w:val="ru-RU"/>
              </w:rPr>
            </w:pPr>
            <w:r>
              <w:rPr>
                <w:sz w:val="24"/>
                <w:szCs w:val="24"/>
              </w:rPr>
              <w:t>II</w:t>
            </w:r>
            <w:r>
              <w:rPr>
                <w:sz w:val="24"/>
                <w:szCs w:val="24"/>
                <w:lang w:val="ru-RU"/>
              </w:rPr>
              <w:t xml:space="preserve"> Международный конкурс, посвященный Дню авиации и космонавтики «Космос – прошлое, настоящее, будущее!»,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EE020AB">
            <w:pPr>
              <w:spacing w:before="0" w:beforeAutospacing="0" w:after="0" w:afterAutospacing="0" w:line="276" w:lineRule="auto"/>
              <w:rPr>
                <w:sz w:val="24"/>
                <w:szCs w:val="24"/>
              </w:rPr>
            </w:pPr>
            <w:r>
              <w:rPr>
                <w:sz w:val="24"/>
                <w:szCs w:val="24"/>
              </w:rPr>
              <w:t>Международный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7520BCD">
            <w:pPr>
              <w:spacing w:before="0" w:beforeAutospacing="0" w:after="0" w:afterAutospacing="0" w:line="276" w:lineRule="auto"/>
              <w:rPr>
                <w:sz w:val="24"/>
                <w:szCs w:val="24"/>
                <w:lang w:val="ru-RU"/>
              </w:rPr>
            </w:pPr>
            <w:r>
              <w:rPr>
                <w:sz w:val="24"/>
                <w:szCs w:val="24"/>
                <w:lang w:val="ru-RU"/>
              </w:rPr>
              <w:t xml:space="preserve">Дадабаева Я., </w:t>
            </w:r>
          </w:p>
          <w:p w14:paraId="619B7C7B">
            <w:pPr>
              <w:spacing w:before="0" w:beforeAutospacing="0" w:after="0" w:afterAutospacing="0" w:line="276" w:lineRule="auto"/>
              <w:rPr>
                <w:sz w:val="24"/>
                <w:szCs w:val="24"/>
                <w:lang w:val="ru-RU"/>
              </w:rPr>
            </w:pPr>
            <w:r>
              <w:rPr>
                <w:sz w:val="24"/>
                <w:szCs w:val="24"/>
                <w:lang w:val="ru-RU"/>
              </w:rPr>
              <w:t>Михеева В.</w:t>
            </w:r>
          </w:p>
          <w:p w14:paraId="25035FB0">
            <w:pPr>
              <w:spacing w:before="0" w:beforeAutospacing="0" w:after="0" w:afterAutospacing="0" w:line="276" w:lineRule="auto"/>
              <w:rPr>
                <w:sz w:val="24"/>
                <w:szCs w:val="24"/>
                <w:lang w:val="ru-RU"/>
              </w:rPr>
            </w:pPr>
            <w:r>
              <w:rPr>
                <w:sz w:val="24"/>
                <w:szCs w:val="24"/>
                <w:lang w:val="ru-RU"/>
              </w:rPr>
              <w:t>рук. Виноградова Д.И., Гаязова А.Р.</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0D7AB716">
            <w:pPr>
              <w:spacing w:before="0" w:beforeAutospacing="0" w:after="0" w:afterAutospacing="0" w:line="276" w:lineRule="auto"/>
              <w:rPr>
                <w:sz w:val="24"/>
                <w:szCs w:val="24"/>
              </w:rPr>
            </w:pPr>
            <w:r>
              <w:rPr>
                <w:sz w:val="24"/>
                <w:szCs w:val="24"/>
              </w:rPr>
              <w:t xml:space="preserve">Диплом </w:t>
            </w:r>
          </w:p>
          <w:p w14:paraId="37CE79CB">
            <w:pPr>
              <w:spacing w:before="0" w:beforeAutospacing="0" w:after="0" w:afterAutospacing="0" w:line="276" w:lineRule="auto"/>
              <w:rPr>
                <w:sz w:val="24"/>
                <w:szCs w:val="24"/>
              </w:rPr>
            </w:pPr>
            <w:r>
              <w:rPr>
                <w:sz w:val="24"/>
                <w:szCs w:val="24"/>
              </w:rPr>
              <w:t>2 степени</w:t>
            </w:r>
          </w:p>
        </w:tc>
      </w:tr>
      <w:tr w14:paraId="603E42B2">
        <w:tblPrEx>
          <w:tblCellMar>
            <w:top w:w="7" w:type="dxa"/>
            <w:left w:w="0" w:type="dxa"/>
            <w:bottom w:w="0" w:type="dxa"/>
            <w:right w:w="48" w:type="dxa"/>
          </w:tblCellMar>
        </w:tblPrEx>
        <w:trPr>
          <w:trHeight w:val="540"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54FCD16">
            <w:pPr>
              <w:spacing w:before="0" w:beforeAutospacing="0" w:after="0" w:afterAutospacing="0" w:line="276" w:lineRule="auto"/>
              <w:rPr>
                <w:sz w:val="24"/>
                <w:szCs w:val="24"/>
                <w:lang w:val="ru-RU"/>
              </w:rPr>
            </w:pPr>
            <w:r>
              <w:rPr>
                <w:sz w:val="24"/>
                <w:szCs w:val="24"/>
                <w:lang w:val="ru-RU"/>
              </w:rPr>
              <w:t>Всероссийская олимпиада «В стране дорожных правил».</w:t>
            </w:r>
          </w:p>
          <w:p w14:paraId="617B73F8">
            <w:pPr>
              <w:spacing w:before="0" w:beforeAutospacing="0" w:after="0" w:afterAutospacing="0" w:line="276" w:lineRule="auto"/>
              <w:rPr>
                <w:sz w:val="24"/>
                <w:szCs w:val="24"/>
              </w:rPr>
            </w:pPr>
            <w:r>
              <w:rPr>
                <w:sz w:val="24"/>
                <w:szCs w:val="24"/>
              </w:rPr>
              <w:t>Всероссийское издание «Слово педагога», 2023.</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581CED06">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8BDE9A7">
            <w:pPr>
              <w:spacing w:before="0" w:beforeAutospacing="0" w:after="0" w:afterAutospacing="0" w:line="276" w:lineRule="auto"/>
              <w:rPr>
                <w:sz w:val="24"/>
                <w:szCs w:val="24"/>
                <w:lang w:val="ru-RU"/>
              </w:rPr>
            </w:pPr>
            <w:r>
              <w:rPr>
                <w:sz w:val="24"/>
                <w:szCs w:val="24"/>
                <w:lang w:val="ru-RU"/>
              </w:rPr>
              <w:t>Гимадиева М.</w:t>
            </w:r>
          </w:p>
          <w:p w14:paraId="58B989C7">
            <w:pPr>
              <w:spacing w:before="0" w:beforeAutospacing="0" w:after="0" w:afterAutospacing="0" w:line="276" w:lineRule="auto"/>
              <w:rPr>
                <w:sz w:val="24"/>
                <w:szCs w:val="24"/>
                <w:lang w:val="ru-RU"/>
              </w:rPr>
            </w:pPr>
            <w:r>
              <w:rPr>
                <w:sz w:val="24"/>
                <w:szCs w:val="24"/>
                <w:lang w:val="ru-RU"/>
              </w:rPr>
              <w:t xml:space="preserve">рук. Виноградова Д.И. </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60E77686">
            <w:pPr>
              <w:spacing w:before="0" w:beforeAutospacing="0" w:after="0" w:afterAutospacing="0" w:line="276" w:lineRule="auto"/>
              <w:rPr>
                <w:sz w:val="24"/>
                <w:szCs w:val="24"/>
              </w:rPr>
            </w:pPr>
            <w:r>
              <w:rPr>
                <w:sz w:val="24"/>
                <w:szCs w:val="24"/>
              </w:rPr>
              <w:t xml:space="preserve">Диплом </w:t>
            </w:r>
          </w:p>
          <w:p w14:paraId="2ABAEDB7">
            <w:pPr>
              <w:spacing w:before="0" w:beforeAutospacing="0" w:after="0" w:afterAutospacing="0" w:line="276" w:lineRule="auto"/>
              <w:rPr>
                <w:sz w:val="24"/>
                <w:szCs w:val="24"/>
              </w:rPr>
            </w:pPr>
            <w:r>
              <w:rPr>
                <w:sz w:val="24"/>
                <w:szCs w:val="24"/>
              </w:rPr>
              <w:t>1 место</w:t>
            </w:r>
          </w:p>
        </w:tc>
      </w:tr>
      <w:tr w14:paraId="2718F4F8">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2F3CC50">
            <w:pPr>
              <w:spacing w:before="0" w:beforeAutospacing="0" w:after="0" w:afterAutospacing="0" w:line="276" w:lineRule="auto"/>
              <w:rPr>
                <w:sz w:val="24"/>
                <w:szCs w:val="24"/>
                <w:lang w:val="ru-RU"/>
              </w:rPr>
            </w:pPr>
            <w:r>
              <w:rPr>
                <w:sz w:val="24"/>
                <w:szCs w:val="24"/>
                <w:lang w:val="ru-RU"/>
              </w:rPr>
              <w:t>Республиканский конкурс творческих работ «Красавица осень».</w:t>
            </w:r>
          </w:p>
          <w:p w14:paraId="3DF1F41A">
            <w:pPr>
              <w:spacing w:before="0" w:beforeAutospacing="0" w:after="0" w:afterAutospacing="0" w:line="276" w:lineRule="auto"/>
              <w:rPr>
                <w:sz w:val="24"/>
                <w:szCs w:val="24"/>
                <w:lang w:val="ru-RU"/>
              </w:rPr>
            </w:pPr>
            <w:r>
              <w:rPr>
                <w:sz w:val="24"/>
                <w:szCs w:val="24"/>
                <w:lang w:val="ru-RU"/>
              </w:rPr>
              <w:t>Республиканский педагогический центр «Тат-конкурс»,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62E5786">
            <w:pPr>
              <w:spacing w:before="0" w:beforeAutospacing="0" w:after="0" w:afterAutospacing="0" w:line="276" w:lineRule="auto"/>
              <w:rPr>
                <w:sz w:val="24"/>
                <w:szCs w:val="24"/>
              </w:rPr>
            </w:pPr>
            <w:r>
              <w:rPr>
                <w:sz w:val="24"/>
                <w:szCs w:val="24"/>
              </w:rPr>
              <w:t>Республиканский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AE06D7F">
            <w:pPr>
              <w:spacing w:before="0" w:beforeAutospacing="0" w:after="0" w:afterAutospacing="0" w:line="276" w:lineRule="auto"/>
              <w:rPr>
                <w:sz w:val="24"/>
                <w:szCs w:val="24"/>
                <w:lang w:val="ru-RU"/>
              </w:rPr>
            </w:pPr>
            <w:r>
              <w:rPr>
                <w:sz w:val="24"/>
                <w:szCs w:val="24"/>
                <w:lang w:val="ru-RU"/>
              </w:rPr>
              <w:t>Дадабаева Я.</w:t>
            </w:r>
          </w:p>
          <w:p w14:paraId="2B21A75D">
            <w:pPr>
              <w:spacing w:before="0" w:beforeAutospacing="0" w:after="0" w:afterAutospacing="0" w:line="276" w:lineRule="auto"/>
              <w:rPr>
                <w:sz w:val="24"/>
                <w:szCs w:val="24"/>
                <w:lang w:val="ru-RU"/>
              </w:rPr>
            </w:pPr>
            <w:r>
              <w:rPr>
                <w:sz w:val="24"/>
                <w:szCs w:val="24"/>
                <w:lang w:val="ru-RU"/>
              </w:rPr>
              <w:t>Михннва В.</w:t>
            </w:r>
          </w:p>
          <w:p w14:paraId="451E736D">
            <w:pPr>
              <w:spacing w:before="0" w:beforeAutospacing="0" w:after="0" w:afterAutospacing="0" w:line="276" w:lineRule="auto"/>
              <w:rPr>
                <w:sz w:val="24"/>
                <w:szCs w:val="24"/>
                <w:lang w:val="ru-RU"/>
              </w:rPr>
            </w:pPr>
            <w:r>
              <w:rPr>
                <w:sz w:val="24"/>
                <w:szCs w:val="24"/>
                <w:lang w:val="ru-RU"/>
              </w:rPr>
              <w:t>рук. Виноградова Д.И.</w:t>
            </w:r>
          </w:p>
          <w:p w14:paraId="55D1A03F">
            <w:pPr>
              <w:spacing w:before="0" w:beforeAutospacing="0" w:after="0" w:afterAutospacing="0" w:line="276" w:lineRule="auto"/>
              <w:rPr>
                <w:sz w:val="24"/>
                <w:szCs w:val="24"/>
                <w:lang w:val="ru-RU"/>
              </w:rPr>
            </w:pPr>
            <w:r>
              <w:rPr>
                <w:sz w:val="24"/>
                <w:szCs w:val="24"/>
                <w:lang w:val="ru-RU"/>
              </w:rPr>
              <w:t>Галимов А.</w:t>
            </w:r>
          </w:p>
          <w:p w14:paraId="65FD7F7B">
            <w:pPr>
              <w:spacing w:before="0" w:beforeAutospacing="0" w:after="0" w:afterAutospacing="0" w:line="276" w:lineRule="auto"/>
              <w:rPr>
                <w:sz w:val="24"/>
                <w:szCs w:val="24"/>
                <w:lang w:val="ru-RU"/>
              </w:rPr>
            </w:pPr>
            <w:r>
              <w:rPr>
                <w:sz w:val="24"/>
                <w:szCs w:val="24"/>
                <w:lang w:val="ru-RU"/>
              </w:rPr>
              <w:t>рук. Закирзянова Э.Ф.</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49106F6B">
            <w:pPr>
              <w:spacing w:before="0" w:beforeAutospacing="0" w:after="0" w:afterAutospacing="0" w:line="276" w:lineRule="auto"/>
              <w:rPr>
                <w:sz w:val="24"/>
                <w:szCs w:val="24"/>
                <w:lang w:val="ru-RU"/>
              </w:rPr>
            </w:pPr>
            <w:r>
              <w:rPr>
                <w:sz w:val="24"/>
                <w:szCs w:val="24"/>
                <w:lang w:val="ru-RU"/>
              </w:rPr>
              <w:t>Диплом</w:t>
            </w:r>
          </w:p>
          <w:p w14:paraId="168F3EA1">
            <w:pPr>
              <w:spacing w:before="0" w:beforeAutospacing="0" w:after="0" w:afterAutospacing="0" w:line="276" w:lineRule="auto"/>
              <w:rPr>
                <w:sz w:val="24"/>
                <w:szCs w:val="24"/>
                <w:lang w:val="ru-RU"/>
              </w:rPr>
            </w:pPr>
            <w:r>
              <w:rPr>
                <w:sz w:val="24"/>
                <w:szCs w:val="24"/>
                <w:lang w:val="ru-RU"/>
              </w:rPr>
              <w:t>1 место</w:t>
            </w:r>
          </w:p>
          <w:p w14:paraId="61AC3924">
            <w:pPr>
              <w:spacing w:before="0" w:beforeAutospacing="0" w:after="0" w:afterAutospacing="0" w:line="276" w:lineRule="auto"/>
              <w:rPr>
                <w:sz w:val="24"/>
                <w:szCs w:val="24"/>
                <w:lang w:val="ru-RU"/>
              </w:rPr>
            </w:pPr>
          </w:p>
        </w:tc>
      </w:tr>
      <w:tr w14:paraId="1DB6ED1A">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120B3104">
            <w:pPr>
              <w:spacing w:before="0" w:beforeAutospacing="0" w:after="0" w:afterAutospacing="0" w:line="276" w:lineRule="auto"/>
              <w:rPr>
                <w:sz w:val="24"/>
                <w:szCs w:val="24"/>
                <w:lang w:val="ru-RU"/>
              </w:rPr>
            </w:pPr>
            <w:r>
              <w:rPr>
                <w:sz w:val="24"/>
                <w:szCs w:val="24"/>
                <w:lang w:val="ru-RU"/>
              </w:rPr>
              <w:t>Районный этап городского смотр-конкурса «Поэтическая весна». Отдел Образования Управления Образования исполнительного комитета Муниципального Образования г. Казани по Советскому району, 2024.</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52641655">
            <w:pPr>
              <w:spacing w:before="0" w:beforeAutospacing="0" w:after="0" w:afterAutospacing="0" w:line="276" w:lineRule="auto"/>
              <w:rPr>
                <w:sz w:val="24"/>
                <w:szCs w:val="24"/>
                <w:lang w:val="ru-RU"/>
              </w:rPr>
            </w:pPr>
            <w:r>
              <w:rPr>
                <w:sz w:val="24"/>
                <w:szCs w:val="24"/>
                <w:lang w:val="ru-RU"/>
              </w:rPr>
              <w:t>Районный этап городского смотр-конкурса</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4B99757">
            <w:pPr>
              <w:spacing w:before="0" w:beforeAutospacing="0" w:after="0" w:afterAutospacing="0" w:line="276" w:lineRule="auto"/>
              <w:rPr>
                <w:sz w:val="24"/>
                <w:szCs w:val="24"/>
                <w:lang w:val="ru-RU"/>
              </w:rPr>
            </w:pPr>
            <w:r>
              <w:rPr>
                <w:sz w:val="24"/>
                <w:szCs w:val="24"/>
                <w:lang w:val="ru-RU"/>
              </w:rPr>
              <w:t>Савельева А.</w:t>
            </w:r>
          </w:p>
          <w:p w14:paraId="3EEFC3FD">
            <w:pPr>
              <w:spacing w:before="0" w:beforeAutospacing="0" w:after="0" w:afterAutospacing="0" w:line="276" w:lineRule="auto"/>
              <w:rPr>
                <w:sz w:val="24"/>
                <w:szCs w:val="24"/>
                <w:lang w:val="ru-RU"/>
              </w:rPr>
            </w:pPr>
            <w:r>
              <w:rPr>
                <w:sz w:val="24"/>
                <w:szCs w:val="24"/>
                <w:lang w:val="ru-RU"/>
              </w:rPr>
              <w:t>рук. Саляхова А.З.,</w:t>
            </w:r>
          </w:p>
          <w:p w14:paraId="0F3EA385">
            <w:pPr>
              <w:spacing w:before="0" w:beforeAutospacing="0" w:after="0" w:afterAutospacing="0" w:line="276" w:lineRule="auto"/>
              <w:rPr>
                <w:sz w:val="24"/>
                <w:szCs w:val="24"/>
                <w:lang w:val="ru-RU"/>
              </w:rPr>
            </w:pPr>
            <w:r>
              <w:rPr>
                <w:sz w:val="24"/>
                <w:szCs w:val="24"/>
                <w:lang w:val="ru-RU"/>
              </w:rPr>
              <w:t>Гаязова А.Р.</w:t>
            </w:r>
          </w:p>
          <w:p w14:paraId="7113DA4A">
            <w:pPr>
              <w:spacing w:before="0" w:beforeAutospacing="0" w:after="0" w:afterAutospacing="0" w:line="276" w:lineRule="auto"/>
              <w:rPr>
                <w:sz w:val="24"/>
                <w:szCs w:val="24"/>
                <w:lang w:val="ru-RU"/>
              </w:rPr>
            </w:pPr>
          </w:p>
          <w:p w14:paraId="21AA32D5">
            <w:pPr>
              <w:spacing w:before="0" w:beforeAutospacing="0" w:after="0" w:afterAutospacing="0" w:line="276" w:lineRule="auto"/>
              <w:rPr>
                <w:sz w:val="24"/>
                <w:szCs w:val="24"/>
                <w:lang w:val="ru-RU"/>
              </w:rPr>
            </w:pPr>
            <w:r>
              <w:rPr>
                <w:sz w:val="24"/>
                <w:szCs w:val="24"/>
                <w:lang w:val="ru-RU"/>
              </w:rPr>
              <w:t>Измайлов С .</w:t>
            </w:r>
          </w:p>
          <w:p w14:paraId="196CE93A">
            <w:pPr>
              <w:spacing w:before="0" w:beforeAutospacing="0" w:after="0" w:afterAutospacing="0" w:line="276" w:lineRule="auto"/>
              <w:rPr>
                <w:sz w:val="24"/>
                <w:szCs w:val="24"/>
                <w:lang w:val="ru-RU"/>
              </w:rPr>
            </w:pPr>
            <w:r>
              <w:rPr>
                <w:sz w:val="24"/>
                <w:szCs w:val="24"/>
                <w:lang w:val="ru-RU"/>
              </w:rPr>
              <w:t>рук. Ихсанова Э.Э.</w:t>
            </w:r>
          </w:p>
          <w:p w14:paraId="023C135E">
            <w:pPr>
              <w:spacing w:before="0" w:beforeAutospacing="0" w:after="0" w:afterAutospacing="0" w:line="276" w:lineRule="auto"/>
              <w:rPr>
                <w:sz w:val="24"/>
                <w:szCs w:val="24"/>
                <w:lang w:val="ru-RU"/>
              </w:rPr>
            </w:pPr>
            <w:r>
              <w:rPr>
                <w:sz w:val="24"/>
                <w:szCs w:val="24"/>
                <w:lang w:val="ru-RU"/>
              </w:rPr>
              <w:t>Закирзянова Э.Ф</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55BFA097">
            <w:pPr>
              <w:spacing w:before="0" w:beforeAutospacing="0" w:after="0" w:afterAutospacing="0" w:line="276" w:lineRule="auto"/>
              <w:rPr>
                <w:sz w:val="24"/>
                <w:szCs w:val="24"/>
              </w:rPr>
            </w:pPr>
            <w:r>
              <w:rPr>
                <w:sz w:val="24"/>
                <w:szCs w:val="24"/>
              </w:rPr>
              <w:t xml:space="preserve">Диплом </w:t>
            </w:r>
          </w:p>
          <w:p w14:paraId="3380977A">
            <w:pPr>
              <w:spacing w:before="0" w:beforeAutospacing="0" w:after="0" w:afterAutospacing="0" w:line="276" w:lineRule="auto"/>
              <w:rPr>
                <w:sz w:val="24"/>
                <w:szCs w:val="24"/>
              </w:rPr>
            </w:pPr>
            <w:r>
              <w:rPr>
                <w:sz w:val="24"/>
                <w:szCs w:val="24"/>
              </w:rPr>
              <w:t>3 место</w:t>
            </w:r>
          </w:p>
          <w:p w14:paraId="673FECE6">
            <w:pPr>
              <w:spacing w:before="0" w:beforeAutospacing="0" w:after="0" w:afterAutospacing="0" w:line="276" w:lineRule="auto"/>
              <w:rPr>
                <w:sz w:val="24"/>
                <w:szCs w:val="24"/>
              </w:rPr>
            </w:pPr>
          </w:p>
          <w:p w14:paraId="1A701BA2">
            <w:pPr>
              <w:spacing w:before="0" w:beforeAutospacing="0" w:after="0" w:afterAutospacing="0" w:line="276" w:lineRule="auto"/>
              <w:rPr>
                <w:sz w:val="24"/>
                <w:szCs w:val="24"/>
              </w:rPr>
            </w:pPr>
          </w:p>
          <w:p w14:paraId="59E0D4CA">
            <w:pPr>
              <w:spacing w:before="0" w:beforeAutospacing="0" w:after="0" w:afterAutospacing="0" w:line="276" w:lineRule="auto"/>
              <w:rPr>
                <w:sz w:val="24"/>
                <w:szCs w:val="24"/>
              </w:rPr>
            </w:pPr>
            <w:r>
              <w:rPr>
                <w:sz w:val="24"/>
                <w:szCs w:val="24"/>
              </w:rPr>
              <w:t xml:space="preserve">Диплом </w:t>
            </w:r>
          </w:p>
          <w:p w14:paraId="21503967">
            <w:pPr>
              <w:spacing w:before="0" w:beforeAutospacing="0" w:after="0" w:afterAutospacing="0" w:line="276" w:lineRule="auto"/>
              <w:rPr>
                <w:sz w:val="24"/>
                <w:szCs w:val="24"/>
              </w:rPr>
            </w:pPr>
            <w:r>
              <w:rPr>
                <w:sz w:val="24"/>
                <w:szCs w:val="24"/>
              </w:rPr>
              <w:t>3 место</w:t>
            </w:r>
          </w:p>
        </w:tc>
      </w:tr>
      <w:tr w14:paraId="527347EF">
        <w:tblPrEx>
          <w:tblCellMar>
            <w:top w:w="7" w:type="dxa"/>
            <w:left w:w="0" w:type="dxa"/>
            <w:bottom w:w="0" w:type="dxa"/>
            <w:right w:w="48" w:type="dxa"/>
          </w:tblCellMar>
        </w:tblPrEx>
        <w:trPr>
          <w:trHeight w:val="63"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DB2B944">
            <w:pPr>
              <w:spacing w:before="0" w:beforeAutospacing="0" w:after="0" w:afterAutospacing="0" w:line="276" w:lineRule="auto"/>
              <w:rPr>
                <w:sz w:val="24"/>
                <w:szCs w:val="24"/>
                <w:lang w:val="ru-RU"/>
              </w:rPr>
            </w:pPr>
            <w:r>
              <w:rPr>
                <w:sz w:val="24"/>
                <w:szCs w:val="24"/>
              </w:rPr>
              <w:t>VII</w:t>
            </w:r>
            <w:r>
              <w:rPr>
                <w:sz w:val="24"/>
                <w:szCs w:val="24"/>
                <w:lang w:val="ru-RU"/>
              </w:rPr>
              <w:t xml:space="preserve"> Республиканский открытый конкурс творчества «Тукай безнең күңелләрдә" – "Тукай в наших сердцах». </w:t>
            </w:r>
          </w:p>
          <w:p w14:paraId="1C7A2FBC">
            <w:pPr>
              <w:spacing w:before="0" w:beforeAutospacing="0" w:after="0" w:afterAutospacing="0" w:line="276" w:lineRule="auto"/>
              <w:rPr>
                <w:sz w:val="24"/>
                <w:szCs w:val="24"/>
              </w:rPr>
            </w:pPr>
            <w:r>
              <w:rPr>
                <w:sz w:val="24"/>
                <w:szCs w:val="24"/>
              </w:rPr>
              <w:t xml:space="preserve">Интернет-портал Учителей РТ, 2024. </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16860475">
            <w:pPr>
              <w:spacing w:before="0" w:beforeAutospacing="0" w:after="0" w:afterAutospacing="0" w:line="276" w:lineRule="auto"/>
              <w:rPr>
                <w:sz w:val="24"/>
                <w:szCs w:val="24"/>
              </w:rPr>
            </w:pPr>
            <w:r>
              <w:rPr>
                <w:sz w:val="24"/>
                <w:szCs w:val="24"/>
              </w:rPr>
              <w:t>Республиканский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2E65C915">
            <w:pPr>
              <w:spacing w:before="0" w:beforeAutospacing="0" w:after="0" w:afterAutospacing="0" w:line="276" w:lineRule="auto"/>
              <w:rPr>
                <w:sz w:val="24"/>
                <w:szCs w:val="24"/>
                <w:lang w:val="ru-RU"/>
              </w:rPr>
            </w:pPr>
            <w:r>
              <w:rPr>
                <w:sz w:val="24"/>
                <w:szCs w:val="24"/>
                <w:lang w:val="ru-RU"/>
              </w:rPr>
              <w:t xml:space="preserve">Садриев А. </w:t>
            </w:r>
          </w:p>
          <w:p w14:paraId="11DFF689">
            <w:pPr>
              <w:spacing w:before="0" w:beforeAutospacing="0" w:after="0" w:afterAutospacing="0" w:line="276" w:lineRule="auto"/>
              <w:rPr>
                <w:sz w:val="24"/>
                <w:szCs w:val="24"/>
                <w:lang w:val="ru-RU"/>
              </w:rPr>
            </w:pPr>
            <w:r>
              <w:rPr>
                <w:sz w:val="24"/>
                <w:szCs w:val="24"/>
                <w:lang w:val="ru-RU"/>
              </w:rPr>
              <w:t>Сиразутдинов Р.</w:t>
            </w:r>
          </w:p>
          <w:p w14:paraId="58019952">
            <w:pPr>
              <w:spacing w:before="0" w:beforeAutospacing="0" w:after="0" w:afterAutospacing="0" w:line="276" w:lineRule="auto"/>
              <w:rPr>
                <w:sz w:val="24"/>
                <w:szCs w:val="24"/>
                <w:lang w:val="ru-RU"/>
              </w:rPr>
            </w:pPr>
            <w:r>
              <w:rPr>
                <w:sz w:val="24"/>
                <w:szCs w:val="24"/>
                <w:lang w:val="ru-RU"/>
              </w:rPr>
              <w:t>рук. Саляхова А.З.</w:t>
            </w:r>
          </w:p>
          <w:p w14:paraId="5063B76E">
            <w:pPr>
              <w:spacing w:before="0" w:beforeAutospacing="0" w:after="0" w:afterAutospacing="0" w:line="276" w:lineRule="auto"/>
              <w:rPr>
                <w:sz w:val="24"/>
                <w:szCs w:val="24"/>
                <w:lang w:val="ru-RU"/>
              </w:rPr>
            </w:pPr>
            <w:r>
              <w:rPr>
                <w:sz w:val="24"/>
                <w:szCs w:val="24"/>
                <w:lang w:val="ru-RU"/>
              </w:rPr>
              <w:t xml:space="preserve">Гаязова А.Р. </w:t>
            </w:r>
          </w:p>
          <w:p w14:paraId="1C80CC3B">
            <w:pPr>
              <w:spacing w:before="0" w:beforeAutospacing="0" w:after="0" w:afterAutospacing="0" w:line="276" w:lineRule="auto"/>
              <w:rPr>
                <w:sz w:val="24"/>
                <w:szCs w:val="24"/>
                <w:lang w:val="ru-RU"/>
              </w:rPr>
            </w:pPr>
          </w:p>
          <w:p w14:paraId="1427C209">
            <w:pPr>
              <w:spacing w:before="0" w:beforeAutospacing="0" w:after="0" w:afterAutospacing="0" w:line="276" w:lineRule="auto"/>
              <w:rPr>
                <w:sz w:val="24"/>
                <w:szCs w:val="24"/>
                <w:lang w:val="ru-RU"/>
              </w:rPr>
            </w:pPr>
            <w:r>
              <w:rPr>
                <w:sz w:val="24"/>
                <w:szCs w:val="24"/>
                <w:lang w:val="ru-RU"/>
              </w:rPr>
              <w:t xml:space="preserve">Кудряшев М. </w:t>
            </w:r>
          </w:p>
          <w:p w14:paraId="544B9B80">
            <w:pPr>
              <w:spacing w:before="0" w:beforeAutospacing="0" w:after="0" w:afterAutospacing="0" w:line="276" w:lineRule="auto"/>
              <w:rPr>
                <w:sz w:val="24"/>
                <w:szCs w:val="24"/>
                <w:lang w:val="ru-RU"/>
              </w:rPr>
            </w:pPr>
            <w:r>
              <w:rPr>
                <w:sz w:val="24"/>
                <w:szCs w:val="24"/>
                <w:lang w:val="ru-RU"/>
              </w:rPr>
              <w:t>рук. Ихсанова Э.Э.</w:t>
            </w:r>
          </w:p>
          <w:p w14:paraId="73995B3C">
            <w:pPr>
              <w:spacing w:before="0" w:beforeAutospacing="0" w:after="0" w:afterAutospacing="0" w:line="276" w:lineRule="auto"/>
              <w:rPr>
                <w:sz w:val="24"/>
                <w:szCs w:val="24"/>
                <w:lang w:val="ru-RU"/>
              </w:rPr>
            </w:pPr>
            <w:r>
              <w:rPr>
                <w:sz w:val="24"/>
                <w:szCs w:val="24"/>
                <w:lang w:val="ru-RU"/>
              </w:rPr>
              <w:t>Закирзянова Э.Ф.</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5D4DEF8D">
            <w:pPr>
              <w:spacing w:before="0" w:beforeAutospacing="0" w:after="0" w:afterAutospacing="0" w:line="276" w:lineRule="auto"/>
              <w:rPr>
                <w:sz w:val="24"/>
                <w:szCs w:val="24"/>
              </w:rPr>
            </w:pPr>
            <w:r>
              <w:rPr>
                <w:sz w:val="24"/>
                <w:szCs w:val="24"/>
              </w:rPr>
              <w:t xml:space="preserve">Диплом </w:t>
            </w:r>
          </w:p>
          <w:p w14:paraId="11EBDDA6">
            <w:pPr>
              <w:spacing w:before="0" w:beforeAutospacing="0" w:after="0" w:afterAutospacing="0" w:line="276" w:lineRule="auto"/>
              <w:rPr>
                <w:sz w:val="24"/>
                <w:szCs w:val="24"/>
              </w:rPr>
            </w:pPr>
            <w:r>
              <w:rPr>
                <w:sz w:val="24"/>
                <w:szCs w:val="24"/>
              </w:rPr>
              <w:t>2 место</w:t>
            </w:r>
          </w:p>
          <w:p w14:paraId="20A2F296">
            <w:pPr>
              <w:spacing w:before="0" w:beforeAutospacing="0" w:after="0" w:afterAutospacing="0" w:line="276" w:lineRule="auto"/>
              <w:rPr>
                <w:sz w:val="24"/>
                <w:szCs w:val="24"/>
              </w:rPr>
            </w:pPr>
          </w:p>
          <w:p w14:paraId="264130B2">
            <w:pPr>
              <w:spacing w:before="0" w:beforeAutospacing="0" w:after="0" w:afterAutospacing="0" w:line="276" w:lineRule="auto"/>
              <w:rPr>
                <w:sz w:val="24"/>
                <w:szCs w:val="24"/>
              </w:rPr>
            </w:pPr>
          </w:p>
          <w:p w14:paraId="2DF5EC17">
            <w:pPr>
              <w:spacing w:before="0" w:beforeAutospacing="0" w:after="0" w:afterAutospacing="0" w:line="276" w:lineRule="auto"/>
              <w:rPr>
                <w:sz w:val="24"/>
                <w:szCs w:val="24"/>
              </w:rPr>
            </w:pPr>
          </w:p>
          <w:p w14:paraId="4E6EF683">
            <w:pPr>
              <w:spacing w:before="0" w:beforeAutospacing="0" w:after="0" w:afterAutospacing="0" w:line="276" w:lineRule="auto"/>
              <w:rPr>
                <w:sz w:val="24"/>
                <w:szCs w:val="24"/>
              </w:rPr>
            </w:pPr>
            <w:r>
              <w:rPr>
                <w:sz w:val="24"/>
                <w:szCs w:val="24"/>
              </w:rPr>
              <w:t xml:space="preserve">Диплом </w:t>
            </w:r>
          </w:p>
          <w:p w14:paraId="11F3D65C">
            <w:pPr>
              <w:spacing w:before="0" w:beforeAutospacing="0" w:after="0" w:afterAutospacing="0" w:line="276" w:lineRule="auto"/>
              <w:rPr>
                <w:sz w:val="24"/>
                <w:szCs w:val="24"/>
              </w:rPr>
            </w:pPr>
            <w:r>
              <w:rPr>
                <w:sz w:val="24"/>
                <w:szCs w:val="24"/>
              </w:rPr>
              <w:t>2 место</w:t>
            </w:r>
          </w:p>
        </w:tc>
      </w:tr>
      <w:tr w14:paraId="5F5C8C25">
        <w:tblPrEx>
          <w:tblCellMar>
            <w:top w:w="7" w:type="dxa"/>
            <w:left w:w="0" w:type="dxa"/>
            <w:bottom w:w="0" w:type="dxa"/>
            <w:right w:w="48" w:type="dxa"/>
          </w:tblCellMar>
        </w:tblPrEx>
        <w:trPr>
          <w:trHeight w:val="2075"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2B9B84BA">
            <w:pPr>
              <w:spacing w:before="0" w:beforeAutospacing="0" w:after="0" w:afterAutospacing="0" w:line="276" w:lineRule="auto"/>
              <w:rPr>
                <w:sz w:val="24"/>
                <w:szCs w:val="24"/>
                <w:lang w:val="ru-RU"/>
              </w:rPr>
            </w:pPr>
            <w:r>
              <w:rPr>
                <w:sz w:val="24"/>
                <w:szCs w:val="24"/>
                <w:lang w:val="ru-RU"/>
              </w:rPr>
              <w:t>Международный конкурс, посвященный Дню авиации и космонавтики «Космос – прошлое, настоящее, будущее!».</w:t>
            </w:r>
          </w:p>
          <w:p w14:paraId="083F9270">
            <w:pPr>
              <w:spacing w:before="0" w:beforeAutospacing="0" w:after="0" w:afterAutospacing="0" w:line="276" w:lineRule="auto"/>
              <w:rPr>
                <w:sz w:val="24"/>
                <w:szCs w:val="24"/>
                <w:lang w:val="ru-RU"/>
              </w:rPr>
            </w:pPr>
            <w:r>
              <w:rPr>
                <w:sz w:val="24"/>
                <w:szCs w:val="24"/>
                <w:lang w:val="ru-RU"/>
              </w:rPr>
              <w:t xml:space="preserve">Центр гражданских и молодежных инициатив «Идея», 2024. </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09E19561">
            <w:pPr>
              <w:spacing w:before="0" w:beforeAutospacing="0" w:after="0" w:afterAutospacing="0" w:line="276" w:lineRule="auto"/>
              <w:rPr>
                <w:sz w:val="24"/>
                <w:szCs w:val="24"/>
              </w:rPr>
            </w:pPr>
            <w:r>
              <w:rPr>
                <w:sz w:val="24"/>
                <w:szCs w:val="24"/>
              </w:rPr>
              <w:t>Международный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2E2C50AE">
            <w:pPr>
              <w:spacing w:before="0" w:beforeAutospacing="0" w:after="0" w:afterAutospacing="0" w:line="276" w:lineRule="auto"/>
              <w:rPr>
                <w:sz w:val="24"/>
                <w:szCs w:val="24"/>
                <w:lang w:val="ru-RU"/>
              </w:rPr>
            </w:pPr>
            <w:r>
              <w:rPr>
                <w:sz w:val="24"/>
                <w:szCs w:val="24"/>
                <w:lang w:val="ru-RU"/>
              </w:rPr>
              <w:t>Газизова Я.</w:t>
            </w:r>
          </w:p>
          <w:p w14:paraId="7A3884F7">
            <w:pPr>
              <w:spacing w:before="0" w:beforeAutospacing="0" w:after="0" w:afterAutospacing="0" w:line="276" w:lineRule="auto"/>
              <w:rPr>
                <w:sz w:val="24"/>
                <w:szCs w:val="24"/>
                <w:lang w:val="ru-RU"/>
              </w:rPr>
            </w:pPr>
            <w:r>
              <w:rPr>
                <w:sz w:val="24"/>
                <w:szCs w:val="24"/>
                <w:lang w:val="ru-RU"/>
              </w:rPr>
              <w:t>Новоселов М</w:t>
            </w:r>
          </w:p>
          <w:p w14:paraId="6551EFC3">
            <w:pPr>
              <w:spacing w:before="0" w:beforeAutospacing="0" w:after="0" w:afterAutospacing="0" w:line="276" w:lineRule="auto"/>
              <w:rPr>
                <w:sz w:val="24"/>
                <w:szCs w:val="24"/>
                <w:lang w:val="ru-RU"/>
              </w:rPr>
            </w:pPr>
            <w:r>
              <w:rPr>
                <w:sz w:val="24"/>
                <w:szCs w:val="24"/>
                <w:lang w:val="ru-RU"/>
              </w:rPr>
              <w:t>Садриев А.</w:t>
            </w:r>
          </w:p>
          <w:p w14:paraId="13680BBF">
            <w:pPr>
              <w:spacing w:before="0" w:beforeAutospacing="0" w:after="0" w:afterAutospacing="0" w:line="276" w:lineRule="auto"/>
              <w:rPr>
                <w:sz w:val="24"/>
                <w:szCs w:val="24"/>
                <w:lang w:val="ru-RU"/>
              </w:rPr>
            </w:pPr>
            <w:r>
              <w:rPr>
                <w:sz w:val="24"/>
                <w:szCs w:val="24"/>
                <w:lang w:val="ru-RU"/>
              </w:rPr>
              <w:t>рук. Саляхова А.З.,</w:t>
            </w:r>
          </w:p>
          <w:p w14:paraId="19975430">
            <w:pPr>
              <w:spacing w:before="0" w:beforeAutospacing="0" w:after="0" w:afterAutospacing="0" w:line="276" w:lineRule="auto"/>
              <w:rPr>
                <w:sz w:val="24"/>
                <w:szCs w:val="24"/>
                <w:lang w:val="ru-RU"/>
              </w:rPr>
            </w:pPr>
            <w:r>
              <w:rPr>
                <w:sz w:val="24"/>
                <w:szCs w:val="24"/>
                <w:lang w:val="ru-RU"/>
              </w:rPr>
              <w:t>Гаязова А.Р.</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5D8578F2">
            <w:pPr>
              <w:spacing w:before="0" w:beforeAutospacing="0" w:after="0" w:afterAutospacing="0" w:line="276" w:lineRule="auto"/>
              <w:rPr>
                <w:sz w:val="24"/>
                <w:szCs w:val="24"/>
              </w:rPr>
            </w:pPr>
            <w:r>
              <w:rPr>
                <w:sz w:val="24"/>
                <w:szCs w:val="24"/>
              </w:rPr>
              <w:t xml:space="preserve">Диплом </w:t>
            </w:r>
          </w:p>
          <w:p w14:paraId="647DCF01">
            <w:pPr>
              <w:spacing w:before="0" w:beforeAutospacing="0" w:after="0" w:afterAutospacing="0" w:line="276" w:lineRule="auto"/>
              <w:rPr>
                <w:sz w:val="24"/>
                <w:szCs w:val="24"/>
              </w:rPr>
            </w:pPr>
            <w:r>
              <w:rPr>
                <w:sz w:val="24"/>
                <w:szCs w:val="24"/>
              </w:rPr>
              <w:t>1 степени</w:t>
            </w:r>
          </w:p>
          <w:p w14:paraId="497B3334">
            <w:pPr>
              <w:spacing w:before="0" w:beforeAutospacing="0" w:after="0" w:afterAutospacing="0" w:line="276" w:lineRule="auto"/>
              <w:rPr>
                <w:sz w:val="24"/>
                <w:szCs w:val="24"/>
              </w:rPr>
            </w:pPr>
          </w:p>
          <w:p w14:paraId="16682391">
            <w:pPr>
              <w:spacing w:before="0" w:beforeAutospacing="0" w:after="0" w:afterAutospacing="0" w:line="276" w:lineRule="auto"/>
              <w:rPr>
                <w:sz w:val="24"/>
                <w:szCs w:val="24"/>
              </w:rPr>
            </w:pPr>
            <w:r>
              <w:rPr>
                <w:sz w:val="24"/>
                <w:szCs w:val="24"/>
              </w:rPr>
              <w:t xml:space="preserve">Диплом </w:t>
            </w:r>
          </w:p>
          <w:p w14:paraId="342924B4">
            <w:pPr>
              <w:spacing w:before="0" w:beforeAutospacing="0" w:after="0" w:afterAutospacing="0" w:line="276" w:lineRule="auto"/>
              <w:rPr>
                <w:sz w:val="24"/>
                <w:szCs w:val="24"/>
              </w:rPr>
            </w:pPr>
            <w:r>
              <w:rPr>
                <w:sz w:val="24"/>
                <w:szCs w:val="24"/>
              </w:rPr>
              <w:t>1I степени</w:t>
            </w:r>
          </w:p>
          <w:p w14:paraId="2971DB9E">
            <w:pPr>
              <w:spacing w:before="0" w:beforeAutospacing="0" w:after="0" w:afterAutospacing="0" w:line="276" w:lineRule="auto"/>
              <w:rPr>
                <w:sz w:val="24"/>
                <w:szCs w:val="24"/>
              </w:rPr>
            </w:pPr>
          </w:p>
          <w:p w14:paraId="10030827">
            <w:pPr>
              <w:spacing w:before="0" w:beforeAutospacing="0" w:after="0" w:afterAutospacing="0" w:line="276" w:lineRule="auto"/>
              <w:rPr>
                <w:sz w:val="24"/>
                <w:szCs w:val="24"/>
              </w:rPr>
            </w:pPr>
          </w:p>
        </w:tc>
      </w:tr>
      <w:tr w14:paraId="6185F3B3">
        <w:tblPrEx>
          <w:tblCellMar>
            <w:top w:w="7" w:type="dxa"/>
            <w:left w:w="0" w:type="dxa"/>
            <w:bottom w:w="0" w:type="dxa"/>
            <w:right w:w="48" w:type="dxa"/>
          </w:tblCellMar>
        </w:tblPrEx>
        <w:trPr>
          <w:trHeight w:val="207" w:hRule="atLeast"/>
        </w:trPr>
        <w:tc>
          <w:tcPr>
            <w:tcW w:w="4154"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7C794852">
            <w:pPr>
              <w:spacing w:before="0" w:beforeAutospacing="0" w:after="0" w:afterAutospacing="0" w:line="276" w:lineRule="auto"/>
              <w:rPr>
                <w:sz w:val="24"/>
                <w:szCs w:val="24"/>
                <w:lang w:val="ru-RU"/>
              </w:rPr>
            </w:pPr>
            <w:r>
              <w:rPr>
                <w:sz w:val="24"/>
                <w:szCs w:val="24"/>
                <w:lang w:val="ru-RU"/>
              </w:rPr>
              <w:t>Всероссийский конкурс, посвященный Дню защитника Отечества «Гордись, Отчизна, верными сынами!».</w:t>
            </w:r>
          </w:p>
          <w:p w14:paraId="53D86CAC">
            <w:pPr>
              <w:spacing w:before="0" w:beforeAutospacing="0" w:after="0" w:afterAutospacing="0" w:line="276" w:lineRule="auto"/>
              <w:rPr>
                <w:sz w:val="24"/>
                <w:szCs w:val="24"/>
                <w:lang w:val="ru-RU"/>
              </w:rPr>
            </w:pPr>
            <w:r>
              <w:rPr>
                <w:sz w:val="24"/>
                <w:szCs w:val="24"/>
                <w:lang w:val="ru-RU"/>
              </w:rPr>
              <w:t xml:space="preserve">Центр гражданских и молодежных инициатив «Идея», 2024. </w:t>
            </w:r>
          </w:p>
        </w:tc>
        <w:tc>
          <w:tcPr>
            <w:tcW w:w="2012"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30CDD821">
            <w:pPr>
              <w:spacing w:before="0" w:beforeAutospacing="0" w:after="0" w:afterAutospacing="0" w:line="276" w:lineRule="auto"/>
              <w:rPr>
                <w:sz w:val="24"/>
                <w:szCs w:val="24"/>
              </w:rPr>
            </w:pPr>
            <w:r>
              <w:rPr>
                <w:sz w:val="24"/>
                <w:szCs w:val="24"/>
              </w:rPr>
              <w:t>Всероссийский</w:t>
            </w:r>
          </w:p>
        </w:tc>
        <w:tc>
          <w:tcPr>
            <w:tcW w:w="2447" w:type="dxa"/>
            <w:tcBorders>
              <w:top w:val="single" w:color="000000" w:sz="4" w:space="0"/>
              <w:left w:val="single" w:color="000000" w:sz="4" w:space="0"/>
              <w:bottom w:val="single" w:color="000000" w:sz="4" w:space="0"/>
              <w:right w:val="single" w:color="000000" w:sz="4" w:space="0"/>
            </w:tcBorders>
            <w:shd w:val="clear" w:color="auto" w:fill="auto"/>
            <w:tcMar>
              <w:top w:w="7" w:type="dxa"/>
              <w:left w:w="0" w:type="dxa"/>
              <w:right w:w="48" w:type="dxa"/>
            </w:tcMar>
          </w:tcPr>
          <w:p w14:paraId="63E93511">
            <w:pPr>
              <w:spacing w:before="0" w:beforeAutospacing="0" w:after="0" w:afterAutospacing="0" w:line="276" w:lineRule="auto"/>
              <w:rPr>
                <w:sz w:val="24"/>
                <w:szCs w:val="24"/>
                <w:lang w:val="ru-RU"/>
              </w:rPr>
            </w:pPr>
            <w:r>
              <w:rPr>
                <w:sz w:val="24"/>
                <w:szCs w:val="24"/>
                <w:lang w:val="ru-RU"/>
              </w:rPr>
              <w:t>Коллектив воспитанников средне-старшей группы</w:t>
            </w:r>
          </w:p>
          <w:p w14:paraId="04A5A72B">
            <w:pPr>
              <w:spacing w:before="0" w:beforeAutospacing="0" w:after="0" w:afterAutospacing="0" w:line="276" w:lineRule="auto"/>
              <w:rPr>
                <w:sz w:val="24"/>
                <w:szCs w:val="24"/>
                <w:lang w:val="ru-RU"/>
              </w:rPr>
            </w:pPr>
            <w:r>
              <w:rPr>
                <w:sz w:val="24"/>
                <w:szCs w:val="24"/>
                <w:lang w:val="ru-RU"/>
              </w:rPr>
              <w:t>рук. Саляхова А.З.</w:t>
            </w:r>
          </w:p>
          <w:p w14:paraId="620AD5DD">
            <w:pPr>
              <w:spacing w:before="0" w:beforeAutospacing="0" w:after="0" w:afterAutospacing="0" w:line="276" w:lineRule="auto"/>
              <w:rPr>
                <w:sz w:val="24"/>
                <w:szCs w:val="24"/>
              </w:rPr>
            </w:pPr>
            <w:r>
              <w:rPr>
                <w:sz w:val="24"/>
                <w:szCs w:val="24"/>
              </w:rPr>
              <w:t xml:space="preserve">Гаязова А.З. </w:t>
            </w:r>
          </w:p>
        </w:tc>
        <w:tc>
          <w:tcPr>
            <w:tcW w:w="1476" w:type="dxa"/>
            <w:tcBorders>
              <w:top w:val="single" w:color="000000" w:sz="4" w:space="0"/>
              <w:left w:val="single" w:color="000000" w:sz="4" w:space="0"/>
              <w:bottom w:val="single" w:color="000000" w:sz="4" w:space="0"/>
              <w:right w:val="single" w:color="000000" w:sz="4" w:space="0"/>
            </w:tcBorders>
            <w:tcMar>
              <w:top w:w="7" w:type="dxa"/>
              <w:left w:w="0" w:type="dxa"/>
              <w:right w:w="48" w:type="dxa"/>
            </w:tcMar>
          </w:tcPr>
          <w:p w14:paraId="54BB76CB">
            <w:pPr>
              <w:spacing w:before="0" w:beforeAutospacing="0" w:after="0" w:afterAutospacing="0" w:line="276" w:lineRule="auto"/>
              <w:rPr>
                <w:sz w:val="24"/>
                <w:szCs w:val="24"/>
              </w:rPr>
            </w:pPr>
            <w:r>
              <w:rPr>
                <w:sz w:val="24"/>
                <w:szCs w:val="24"/>
              </w:rPr>
              <w:t>Диплом</w:t>
            </w:r>
          </w:p>
          <w:p w14:paraId="36C93F16">
            <w:pPr>
              <w:spacing w:before="0" w:beforeAutospacing="0" w:after="0" w:afterAutospacing="0" w:line="276" w:lineRule="auto"/>
              <w:rPr>
                <w:sz w:val="24"/>
                <w:szCs w:val="24"/>
              </w:rPr>
            </w:pPr>
            <w:r>
              <w:rPr>
                <w:sz w:val="24"/>
                <w:szCs w:val="24"/>
              </w:rPr>
              <w:t>2 степени</w:t>
            </w:r>
          </w:p>
        </w:tc>
      </w:tr>
    </w:tbl>
    <w:p w14:paraId="4F50E9D1">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Вывод: образовательный процесс в</w:t>
      </w:r>
      <w:r>
        <w:rPr>
          <w:rFonts w:hAnsi="Times New Roman" w:cs="Times New Roman"/>
          <w:color w:val="000000"/>
          <w:sz w:val="24"/>
          <w:szCs w:val="24"/>
        </w:rPr>
        <w:t> </w:t>
      </w:r>
      <w:r>
        <w:rPr>
          <w:rFonts w:hAnsi="Times New Roman" w:cs="Times New Roman"/>
          <w:color w:val="000000"/>
          <w:sz w:val="24"/>
          <w:szCs w:val="24"/>
          <w:lang w:val="ru-RU"/>
        </w:rPr>
        <w:t>Детском саду организован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требованиями, предъявляемыми ФГОС ДО</w:t>
      </w:r>
      <w:r>
        <w:rPr>
          <w:rFonts w:hAnsi="Times New Roman" w:cs="Times New Roman"/>
          <w:color w:val="000000"/>
          <w:sz w:val="24"/>
          <w:szCs w:val="24"/>
        </w:rPr>
        <w:t> </w:t>
      </w:r>
      <w:r>
        <w:rPr>
          <w:rFonts w:hAnsi="Times New Roman" w:cs="Times New Roman"/>
          <w:color w:val="000000"/>
          <w:sz w:val="24"/>
          <w:szCs w:val="24"/>
          <w:lang w:val="ru-RU"/>
        </w:rPr>
        <w:t>и</w:t>
      </w:r>
      <w:r>
        <w:rPr>
          <w:rFonts w:hAnsi="Times New Roman" w:cs="Times New Roman"/>
          <w:color w:val="000000"/>
          <w:sz w:val="24"/>
          <w:szCs w:val="24"/>
        </w:rPr>
        <w:t> </w:t>
      </w:r>
      <w:r>
        <w:rPr>
          <w:rFonts w:hAnsi="Times New Roman" w:cs="Times New Roman"/>
          <w:color w:val="000000"/>
          <w:sz w:val="24"/>
          <w:szCs w:val="24"/>
          <w:lang w:val="ru-RU"/>
        </w:rPr>
        <w:t>ФОП</w:t>
      </w:r>
      <w:r>
        <w:rPr>
          <w:rFonts w:hAnsi="Times New Roman" w:cs="Times New Roman"/>
          <w:color w:val="000000"/>
          <w:sz w:val="24"/>
          <w:szCs w:val="24"/>
        </w:rPr>
        <w:t> </w:t>
      </w:r>
      <w:r>
        <w:rPr>
          <w:rFonts w:hAnsi="Times New Roman" w:cs="Times New Roman"/>
          <w:color w:val="000000"/>
          <w:sz w:val="24"/>
          <w:szCs w:val="24"/>
          <w:lang w:val="ru-RU"/>
        </w:rPr>
        <w:t>ДО, ФАОП  и</w:t>
      </w:r>
      <w:r>
        <w:rPr>
          <w:rFonts w:hAnsi="Times New Roman" w:cs="Times New Roman"/>
          <w:color w:val="000000"/>
          <w:sz w:val="24"/>
          <w:szCs w:val="24"/>
        </w:rPr>
        <w:t> </w:t>
      </w:r>
      <w:r>
        <w:rPr>
          <w:rFonts w:hAnsi="Times New Roman" w:cs="Times New Roman"/>
          <w:color w:val="000000"/>
          <w:sz w:val="24"/>
          <w:szCs w:val="24"/>
          <w:lang w:val="ru-RU"/>
        </w:rPr>
        <w:t>направлен на</w:t>
      </w:r>
      <w:r>
        <w:rPr>
          <w:rFonts w:hAnsi="Times New Roman" w:cs="Times New Roman"/>
          <w:color w:val="000000"/>
          <w:sz w:val="24"/>
          <w:szCs w:val="24"/>
        </w:rPr>
        <w:t> </w:t>
      </w:r>
      <w:r>
        <w:rPr>
          <w:rFonts w:hAnsi="Times New Roman" w:cs="Times New Roman"/>
          <w:color w:val="000000"/>
          <w:sz w:val="24"/>
          <w:szCs w:val="24"/>
          <w:lang w:val="ru-RU"/>
        </w:rPr>
        <w:t>сохранение и</w:t>
      </w:r>
      <w:r>
        <w:rPr>
          <w:rFonts w:hAnsi="Times New Roman" w:cs="Times New Roman"/>
          <w:color w:val="000000"/>
          <w:sz w:val="24"/>
          <w:szCs w:val="24"/>
        </w:rPr>
        <w:t> </w:t>
      </w:r>
      <w:r>
        <w:rPr>
          <w:rFonts w:hAnsi="Times New Roman" w:cs="Times New Roman"/>
          <w:color w:val="000000"/>
          <w:sz w:val="24"/>
          <w:szCs w:val="24"/>
          <w:lang w:val="ru-RU"/>
        </w:rPr>
        <w:t>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w:t>
      </w:r>
      <w:r>
        <w:rPr>
          <w:rFonts w:hAnsi="Times New Roman" w:cs="Times New Roman"/>
          <w:color w:val="000000"/>
          <w:sz w:val="24"/>
          <w:szCs w:val="24"/>
        </w:rPr>
        <w:t> </w:t>
      </w:r>
      <w:r>
        <w:rPr>
          <w:rFonts w:hAnsi="Times New Roman" w:cs="Times New Roman"/>
          <w:color w:val="000000"/>
          <w:sz w:val="24"/>
          <w:szCs w:val="24"/>
          <w:lang w:val="ru-RU"/>
        </w:rPr>
        <w:t>особом внимании педагога и</w:t>
      </w:r>
      <w:r>
        <w:rPr>
          <w:rFonts w:hAnsi="Times New Roman" w:cs="Times New Roman"/>
          <w:color w:val="000000"/>
          <w:sz w:val="24"/>
          <w:szCs w:val="24"/>
        </w:rPr>
        <w:t> </w:t>
      </w: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отношении которых необходимо скорректировать, изменить способы взаимодействия, составить индивидуальные образовательные маршруты. Работа с</w:t>
      </w:r>
      <w:r>
        <w:rPr>
          <w:rFonts w:hAnsi="Times New Roman" w:cs="Times New Roman"/>
          <w:color w:val="000000"/>
          <w:sz w:val="24"/>
          <w:szCs w:val="24"/>
        </w:rPr>
        <w:t> </w:t>
      </w:r>
      <w:r>
        <w:rPr>
          <w:rFonts w:hAnsi="Times New Roman" w:cs="Times New Roman"/>
          <w:color w:val="000000"/>
          <w:sz w:val="24"/>
          <w:szCs w:val="24"/>
          <w:lang w:val="ru-RU"/>
        </w:rPr>
        <w:t>детьми с</w:t>
      </w:r>
      <w:r>
        <w:rPr>
          <w:rFonts w:hAnsi="Times New Roman" w:cs="Times New Roman"/>
          <w:color w:val="000000"/>
          <w:sz w:val="24"/>
          <w:szCs w:val="24"/>
        </w:rPr>
        <w:t> </w:t>
      </w:r>
      <w:r>
        <w:rPr>
          <w:rFonts w:hAnsi="Times New Roman" w:cs="Times New Roman"/>
          <w:color w:val="000000"/>
          <w:sz w:val="24"/>
          <w:szCs w:val="24"/>
          <w:lang w:val="ru-RU"/>
        </w:rPr>
        <w:t>ОВЗ продолжается. Полученные результаты говорят о</w:t>
      </w:r>
      <w:r>
        <w:rPr>
          <w:rFonts w:hAnsi="Times New Roman" w:cs="Times New Roman"/>
          <w:color w:val="000000"/>
          <w:sz w:val="24"/>
          <w:szCs w:val="24"/>
        </w:rPr>
        <w:t> </w:t>
      </w:r>
      <w:r>
        <w:rPr>
          <w:rFonts w:hAnsi="Times New Roman" w:cs="Times New Roman"/>
          <w:color w:val="000000"/>
          <w:sz w:val="24"/>
          <w:szCs w:val="24"/>
          <w:lang w:val="ru-RU"/>
        </w:rPr>
        <w:t xml:space="preserve">достаточно высокой эффективности коррекционной работы. </w:t>
      </w:r>
    </w:p>
    <w:p w14:paraId="423ACFFB">
      <w:pPr>
        <w:spacing w:before="0" w:beforeAutospacing="0" w:after="0" w:afterAutospacing="0" w:line="276" w:lineRule="auto"/>
        <w:jc w:val="center"/>
        <w:rPr>
          <w:rFonts w:hAnsi="Times New Roman" w:cs="Times New Roman"/>
          <w:b/>
          <w:bCs/>
          <w:color w:val="000000"/>
          <w:sz w:val="24"/>
          <w:szCs w:val="24"/>
        </w:rPr>
      </w:pPr>
    </w:p>
    <w:p w14:paraId="6E26D7A8">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rPr>
        <w:t>IV</w:t>
      </w:r>
      <w:r>
        <w:rPr>
          <w:rFonts w:hAnsi="Times New Roman" w:cs="Times New Roman"/>
          <w:b/>
          <w:bCs/>
          <w:color w:val="000000"/>
          <w:sz w:val="24"/>
          <w:szCs w:val="24"/>
          <w:lang w:val="ru-RU"/>
        </w:rPr>
        <w:t>. Оценка организации воспитательно-образовательного процесса</w:t>
      </w:r>
    </w:p>
    <w:p w14:paraId="632C34FA">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основе образовательного процесса в</w:t>
      </w:r>
      <w:r>
        <w:rPr>
          <w:rFonts w:hAnsi="Times New Roman" w:cs="Times New Roman"/>
          <w:color w:val="000000"/>
          <w:sz w:val="24"/>
          <w:szCs w:val="24"/>
        </w:rPr>
        <w:t> </w:t>
      </w:r>
      <w:r>
        <w:rPr>
          <w:rFonts w:hAnsi="Times New Roman" w:cs="Times New Roman"/>
          <w:color w:val="000000"/>
          <w:sz w:val="24"/>
          <w:szCs w:val="24"/>
          <w:lang w:val="ru-RU"/>
        </w:rPr>
        <w:t>Детском саду лежит взаимодействие педагогических работников, администрации и</w:t>
      </w:r>
      <w:r>
        <w:rPr>
          <w:rFonts w:hAnsi="Times New Roman" w:cs="Times New Roman"/>
          <w:color w:val="000000"/>
          <w:sz w:val="24"/>
          <w:szCs w:val="24"/>
        </w:rPr>
        <w:t> </w:t>
      </w:r>
      <w:r>
        <w:rPr>
          <w:rFonts w:hAnsi="Times New Roman" w:cs="Times New Roman"/>
          <w:color w:val="000000"/>
          <w:sz w:val="24"/>
          <w:szCs w:val="24"/>
          <w:lang w:val="ru-RU"/>
        </w:rPr>
        <w:t>родителей. Основными участниками образовательного процесса являются дети, родители, педагоги. Образовательную деятельность с</w:t>
      </w:r>
      <w:r>
        <w:rPr>
          <w:rFonts w:hAnsi="Times New Roman" w:cs="Times New Roman"/>
          <w:color w:val="000000"/>
          <w:sz w:val="24"/>
          <w:szCs w:val="24"/>
        </w:rPr>
        <w:t> </w:t>
      </w:r>
      <w:r>
        <w:rPr>
          <w:rFonts w:hAnsi="Times New Roman" w:cs="Times New Roman"/>
          <w:color w:val="000000"/>
          <w:sz w:val="24"/>
          <w:szCs w:val="24"/>
          <w:lang w:val="ru-RU"/>
        </w:rPr>
        <w:t>детьми педагоги организуют в</w:t>
      </w:r>
      <w:r>
        <w:rPr>
          <w:rFonts w:hAnsi="Times New Roman" w:cs="Times New Roman"/>
          <w:color w:val="000000"/>
          <w:sz w:val="24"/>
          <w:szCs w:val="24"/>
        </w:rPr>
        <w:t> </w:t>
      </w:r>
      <w:r>
        <w:rPr>
          <w:rFonts w:hAnsi="Times New Roman" w:cs="Times New Roman"/>
          <w:color w:val="000000"/>
          <w:sz w:val="24"/>
          <w:szCs w:val="24"/>
          <w:lang w:val="ru-RU"/>
        </w:rPr>
        <w:t>следующих направлениях:</w:t>
      </w:r>
    </w:p>
    <w:p w14:paraId="31F938DB">
      <w:pPr>
        <w:numPr>
          <w:ilvl w:val="0"/>
          <w:numId w:val="9"/>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ОД, которую проводят в</w:t>
      </w:r>
      <w:r>
        <w:rPr>
          <w:rFonts w:hAnsi="Times New Roman" w:cs="Times New Roman"/>
          <w:color w:val="000000"/>
          <w:sz w:val="24"/>
          <w:szCs w:val="24"/>
        </w:rPr>
        <w:t> </w:t>
      </w:r>
      <w:r>
        <w:rPr>
          <w:rFonts w:hAnsi="Times New Roman" w:cs="Times New Roman"/>
          <w:color w:val="000000"/>
          <w:sz w:val="24"/>
          <w:szCs w:val="24"/>
          <w:lang w:val="ru-RU"/>
        </w:rPr>
        <w:t>процессе организации различных видов детской деятельности;</w:t>
      </w:r>
    </w:p>
    <w:p w14:paraId="410701D3">
      <w:pPr>
        <w:numPr>
          <w:ilvl w:val="0"/>
          <w:numId w:val="9"/>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ОД, которую проводят в</w:t>
      </w:r>
      <w:r>
        <w:rPr>
          <w:rFonts w:hAnsi="Times New Roman" w:cs="Times New Roman"/>
          <w:color w:val="000000"/>
          <w:sz w:val="24"/>
          <w:szCs w:val="24"/>
        </w:rPr>
        <w:t> </w:t>
      </w:r>
      <w:r>
        <w:rPr>
          <w:rFonts w:hAnsi="Times New Roman" w:cs="Times New Roman"/>
          <w:color w:val="000000"/>
          <w:sz w:val="24"/>
          <w:szCs w:val="24"/>
          <w:lang w:val="ru-RU"/>
        </w:rPr>
        <w:t>ходе режимных процессов;</w:t>
      </w:r>
    </w:p>
    <w:p w14:paraId="44DDD471">
      <w:pPr>
        <w:numPr>
          <w:ilvl w:val="0"/>
          <w:numId w:val="9"/>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p w14:paraId="0D2BD642">
      <w:pPr>
        <w:numPr>
          <w:ilvl w:val="0"/>
          <w:numId w:val="9"/>
        </w:numPr>
        <w:spacing w:before="0" w:beforeAutospacing="0" w:after="0" w:afterAutospacing="0"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взаимодействие с</w:t>
      </w:r>
      <w:r>
        <w:rPr>
          <w:rFonts w:hAnsi="Times New Roman" w:cs="Times New Roman"/>
          <w:color w:val="000000"/>
          <w:sz w:val="24"/>
          <w:szCs w:val="24"/>
        </w:rPr>
        <w:t> </w:t>
      </w:r>
      <w:r>
        <w:rPr>
          <w:rFonts w:hAnsi="Times New Roman" w:cs="Times New Roman"/>
          <w:color w:val="000000"/>
          <w:sz w:val="24"/>
          <w:szCs w:val="24"/>
          <w:lang w:val="ru-RU"/>
        </w:rPr>
        <w:t>семьями детей по</w:t>
      </w:r>
      <w:r>
        <w:rPr>
          <w:rFonts w:hAnsi="Times New Roman" w:cs="Times New Roman"/>
          <w:color w:val="000000"/>
          <w:sz w:val="24"/>
          <w:szCs w:val="24"/>
        </w:rPr>
        <w:t> </w:t>
      </w:r>
      <w:r>
        <w:rPr>
          <w:rFonts w:hAnsi="Times New Roman" w:cs="Times New Roman"/>
          <w:color w:val="000000"/>
          <w:sz w:val="24"/>
          <w:szCs w:val="24"/>
          <w:lang w:val="ru-RU"/>
        </w:rPr>
        <w:t>реализации образовательной программы ДО.</w:t>
      </w:r>
    </w:p>
    <w:p w14:paraId="65C76855">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Образовательная программа дошкольного учреждения определяет содержание и</w:t>
      </w:r>
      <w:r>
        <w:rPr>
          <w:rFonts w:hAnsi="Times New Roman" w:cs="Times New Roman"/>
          <w:color w:val="000000"/>
          <w:sz w:val="24"/>
          <w:szCs w:val="24"/>
        </w:rPr>
        <w:t> </w:t>
      </w:r>
      <w:r>
        <w:rPr>
          <w:rFonts w:hAnsi="Times New Roman" w:cs="Times New Roman"/>
          <w:color w:val="000000"/>
          <w:sz w:val="24"/>
          <w:szCs w:val="24"/>
          <w:lang w:val="ru-RU"/>
        </w:rPr>
        <w:t>организацию образовательного процесса для детей дошкольного возраста и</w:t>
      </w:r>
      <w:r>
        <w:rPr>
          <w:rFonts w:hAnsi="Times New Roman" w:cs="Times New Roman"/>
          <w:color w:val="000000"/>
          <w:sz w:val="24"/>
          <w:szCs w:val="24"/>
        </w:rPr>
        <w:t> </w:t>
      </w:r>
      <w:r>
        <w:rPr>
          <w:rFonts w:hAnsi="Times New Roman" w:cs="Times New Roman"/>
          <w:color w:val="000000"/>
          <w:sz w:val="24"/>
          <w:szCs w:val="24"/>
          <w:lang w:val="ru-RU"/>
        </w:rPr>
        <w:t>направлена на</w:t>
      </w:r>
      <w:r>
        <w:rPr>
          <w:rFonts w:hAnsi="Times New Roman" w:cs="Times New Roman"/>
          <w:color w:val="000000"/>
          <w:sz w:val="24"/>
          <w:szCs w:val="24"/>
        </w:rPr>
        <w:t> </w:t>
      </w:r>
      <w:r>
        <w:rPr>
          <w:rFonts w:hAnsi="Times New Roman" w:cs="Times New Roman"/>
          <w:color w:val="000000"/>
          <w:sz w:val="24"/>
          <w:szCs w:val="24"/>
          <w:lang w:val="ru-RU"/>
        </w:rPr>
        <w:t>формирование общей культуры, развитие физических, интеллектуальных и</w:t>
      </w:r>
      <w:r>
        <w:rPr>
          <w:rFonts w:hAnsi="Times New Roman" w:cs="Times New Roman"/>
          <w:color w:val="000000"/>
          <w:sz w:val="24"/>
          <w:szCs w:val="24"/>
        </w:rPr>
        <w:t> </w:t>
      </w:r>
      <w:r>
        <w:rPr>
          <w:rFonts w:hAnsi="Times New Roman" w:cs="Times New Roman"/>
          <w:color w:val="000000"/>
          <w:sz w:val="24"/>
          <w:szCs w:val="24"/>
          <w:lang w:val="ru-RU"/>
        </w:rPr>
        <w:t>личностных качеств, обеспечивающих социальную успешность, сохранение и</w:t>
      </w:r>
      <w:r>
        <w:rPr>
          <w:rFonts w:hAnsi="Times New Roman" w:cs="Times New Roman"/>
          <w:color w:val="000000"/>
          <w:sz w:val="24"/>
          <w:szCs w:val="24"/>
        </w:rPr>
        <w:t> </w:t>
      </w:r>
      <w:r>
        <w:rPr>
          <w:rFonts w:hAnsi="Times New Roman" w:cs="Times New Roman"/>
          <w:color w:val="000000"/>
          <w:sz w:val="24"/>
          <w:szCs w:val="24"/>
          <w:lang w:val="ru-RU"/>
        </w:rPr>
        <w:t>укрепление здоровья детей дошкольного возраста. Организация воспитательно-образовательного процесса осуществляется на</w:t>
      </w:r>
      <w:r>
        <w:rPr>
          <w:rFonts w:hAnsi="Times New Roman" w:cs="Times New Roman"/>
          <w:color w:val="000000"/>
          <w:sz w:val="24"/>
          <w:szCs w:val="24"/>
        </w:rPr>
        <w:t> </w:t>
      </w:r>
      <w:r>
        <w:rPr>
          <w:rFonts w:hAnsi="Times New Roman" w:cs="Times New Roman"/>
          <w:color w:val="000000"/>
          <w:sz w:val="24"/>
          <w:szCs w:val="24"/>
          <w:lang w:val="ru-RU"/>
        </w:rPr>
        <w:t>основании режима дня, сетки занятий, которые не</w:t>
      </w:r>
      <w:r>
        <w:rPr>
          <w:rFonts w:hAnsi="Times New Roman" w:cs="Times New Roman"/>
          <w:color w:val="000000"/>
          <w:sz w:val="24"/>
          <w:szCs w:val="24"/>
        </w:rPr>
        <w:t> </w:t>
      </w:r>
      <w:r>
        <w:rPr>
          <w:rFonts w:hAnsi="Times New Roman" w:cs="Times New Roman"/>
          <w:color w:val="000000"/>
          <w:sz w:val="24"/>
          <w:szCs w:val="24"/>
          <w:lang w:val="ru-RU"/>
        </w:rPr>
        <w:t>превышают норм предельно допустимых нагрузок, соответствуют требованиям СанПиН и</w:t>
      </w:r>
      <w:r>
        <w:rPr>
          <w:rFonts w:hAnsi="Times New Roman" w:cs="Times New Roman"/>
          <w:color w:val="000000"/>
          <w:sz w:val="24"/>
          <w:szCs w:val="24"/>
        </w:rPr>
        <w:t> </w:t>
      </w:r>
      <w:r>
        <w:rPr>
          <w:rFonts w:hAnsi="Times New Roman" w:cs="Times New Roman"/>
          <w:color w:val="000000"/>
          <w:sz w:val="24"/>
          <w:szCs w:val="24"/>
          <w:lang w:val="ru-RU"/>
        </w:rPr>
        <w:t>организуются педагогами Детского сада на</w:t>
      </w:r>
      <w:r>
        <w:rPr>
          <w:rFonts w:hAnsi="Times New Roman" w:cs="Times New Roman"/>
          <w:color w:val="000000"/>
          <w:sz w:val="24"/>
          <w:szCs w:val="24"/>
        </w:rPr>
        <w:t> </w:t>
      </w:r>
      <w:r>
        <w:rPr>
          <w:rFonts w:hAnsi="Times New Roman" w:cs="Times New Roman"/>
          <w:color w:val="000000"/>
          <w:sz w:val="24"/>
          <w:szCs w:val="24"/>
          <w:lang w:val="ru-RU"/>
        </w:rPr>
        <w:t>основании перспективного и</w:t>
      </w:r>
      <w:r>
        <w:rPr>
          <w:rFonts w:hAnsi="Times New Roman" w:cs="Times New Roman"/>
          <w:color w:val="000000"/>
          <w:sz w:val="24"/>
          <w:szCs w:val="24"/>
        </w:rPr>
        <w:t> </w:t>
      </w:r>
      <w:r>
        <w:rPr>
          <w:rFonts w:hAnsi="Times New Roman" w:cs="Times New Roman"/>
          <w:color w:val="000000"/>
          <w:sz w:val="24"/>
          <w:szCs w:val="24"/>
          <w:lang w:val="ru-RU"/>
        </w:rPr>
        <w:t>календарно-тематического планирования.</w:t>
      </w:r>
    </w:p>
    <w:p w14:paraId="7C498565">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Занятия в</w:t>
      </w:r>
      <w:r>
        <w:rPr>
          <w:rFonts w:hAnsi="Times New Roman" w:cs="Times New Roman"/>
          <w:color w:val="000000"/>
          <w:sz w:val="24"/>
          <w:szCs w:val="24"/>
        </w:rPr>
        <w:t> </w:t>
      </w:r>
      <w:r>
        <w:rPr>
          <w:rFonts w:hAnsi="Times New Roman" w:cs="Times New Roman"/>
          <w:color w:val="000000"/>
          <w:sz w:val="24"/>
          <w:szCs w:val="24"/>
          <w:lang w:val="ru-RU"/>
        </w:rPr>
        <w:t>рамках образовательной деятельности ведутся по</w:t>
      </w:r>
      <w:r>
        <w:rPr>
          <w:rFonts w:hAnsi="Times New Roman" w:cs="Times New Roman"/>
          <w:color w:val="000000"/>
          <w:sz w:val="24"/>
          <w:szCs w:val="24"/>
        </w:rPr>
        <w:t> </w:t>
      </w:r>
      <w:r>
        <w:rPr>
          <w:rFonts w:hAnsi="Times New Roman" w:cs="Times New Roman"/>
          <w:color w:val="000000"/>
          <w:sz w:val="24"/>
          <w:szCs w:val="24"/>
          <w:lang w:val="ru-RU"/>
        </w:rPr>
        <w:t>подгруппам. Продолжительность занятий соответствует СанПиН 1.2.3685-21 и</w:t>
      </w:r>
      <w:r>
        <w:rPr>
          <w:rFonts w:hAnsi="Times New Roman" w:cs="Times New Roman"/>
          <w:color w:val="000000"/>
          <w:sz w:val="24"/>
          <w:szCs w:val="24"/>
        </w:rPr>
        <w:t> </w:t>
      </w:r>
      <w:r>
        <w:rPr>
          <w:rFonts w:hAnsi="Times New Roman" w:cs="Times New Roman"/>
          <w:color w:val="000000"/>
          <w:sz w:val="24"/>
          <w:szCs w:val="24"/>
          <w:lang w:val="ru-RU"/>
        </w:rPr>
        <w:t>составляет в</w:t>
      </w:r>
      <w:r>
        <w:rPr>
          <w:rFonts w:hAnsi="Times New Roman" w:cs="Times New Roman"/>
          <w:color w:val="000000"/>
          <w:sz w:val="24"/>
          <w:szCs w:val="24"/>
        </w:rPr>
        <w:t> </w:t>
      </w:r>
      <w:r>
        <w:rPr>
          <w:rFonts w:hAnsi="Times New Roman" w:cs="Times New Roman"/>
          <w:color w:val="000000"/>
          <w:sz w:val="24"/>
          <w:szCs w:val="24"/>
          <w:lang w:val="ru-RU"/>
        </w:rPr>
        <w:t>группах с</w:t>
      </w:r>
      <w:r>
        <w:rPr>
          <w:rFonts w:hAnsi="Times New Roman" w:cs="Times New Roman"/>
          <w:color w:val="000000"/>
          <w:sz w:val="24"/>
          <w:szCs w:val="24"/>
        </w:rPr>
        <w:t> </w:t>
      </w:r>
      <w:r>
        <w:rPr>
          <w:rFonts w:hAnsi="Times New Roman" w:cs="Times New Roman"/>
          <w:color w:val="000000"/>
          <w:sz w:val="24"/>
          <w:szCs w:val="24"/>
          <w:lang w:val="ru-RU"/>
        </w:rPr>
        <w:t>детьми:</w:t>
      </w:r>
    </w:p>
    <w:p w14:paraId="2B8F79F7">
      <w:pPr>
        <w:numPr>
          <w:ilvl w:val="0"/>
          <w:numId w:val="10"/>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от</w:t>
      </w:r>
      <w:r>
        <w:rPr>
          <w:rFonts w:hAnsi="Times New Roman" w:cs="Times New Roman"/>
          <w:color w:val="000000"/>
          <w:sz w:val="24"/>
          <w:szCs w:val="24"/>
        </w:rPr>
        <w:t> </w:t>
      </w:r>
      <w:r>
        <w:rPr>
          <w:rFonts w:hAnsi="Times New Roman" w:cs="Times New Roman"/>
          <w:color w:val="000000"/>
          <w:sz w:val="24"/>
          <w:szCs w:val="24"/>
          <w:lang w:val="ru-RU"/>
        </w:rPr>
        <w:t>3</w:t>
      </w:r>
      <w:r>
        <w:rPr>
          <w:rFonts w:hAnsi="Times New Roman" w:cs="Times New Roman"/>
          <w:color w:val="000000"/>
          <w:sz w:val="24"/>
          <w:szCs w:val="24"/>
        </w:rPr>
        <w:t> </w:t>
      </w:r>
      <w:r>
        <w:rPr>
          <w:rFonts w:hAnsi="Times New Roman" w:cs="Times New Roman"/>
          <w:color w:val="000000"/>
          <w:sz w:val="24"/>
          <w:szCs w:val="24"/>
          <w:lang w:val="ru-RU"/>
        </w:rPr>
        <w:t>до</w:t>
      </w:r>
      <w:r>
        <w:rPr>
          <w:rFonts w:hAnsi="Times New Roman" w:cs="Times New Roman"/>
          <w:color w:val="000000"/>
          <w:sz w:val="24"/>
          <w:szCs w:val="24"/>
        </w:rPr>
        <w:t> </w:t>
      </w:r>
      <w:r>
        <w:rPr>
          <w:rFonts w:hAnsi="Times New Roman" w:cs="Times New Roman"/>
          <w:color w:val="000000"/>
          <w:sz w:val="24"/>
          <w:szCs w:val="24"/>
          <w:lang w:val="ru-RU"/>
        </w:rPr>
        <w:t>4</w:t>
      </w:r>
      <w:r>
        <w:rPr>
          <w:rFonts w:hAnsi="Times New Roman" w:cs="Times New Roman"/>
          <w:color w:val="000000"/>
          <w:sz w:val="24"/>
          <w:szCs w:val="24"/>
        </w:rPr>
        <w:t> </w:t>
      </w:r>
      <w:r>
        <w:rPr>
          <w:rFonts w:hAnsi="Times New Roman" w:cs="Times New Roman"/>
          <w:color w:val="000000"/>
          <w:sz w:val="24"/>
          <w:szCs w:val="24"/>
          <w:lang w:val="ru-RU"/>
        </w:rPr>
        <w:t>лет</w:t>
      </w:r>
      <w:r>
        <w:rPr>
          <w:rFonts w:hAnsi="Times New Roman" w:cs="Times New Roman"/>
          <w:color w:val="000000"/>
          <w:sz w:val="24"/>
          <w:szCs w:val="24"/>
        </w:rPr>
        <w:t> </w:t>
      </w:r>
      <w:r>
        <w:rPr>
          <w:rFonts w:hAnsi="Times New Roman" w:cs="Times New Roman"/>
          <w:color w:val="000000"/>
          <w:sz w:val="24"/>
          <w:szCs w:val="24"/>
          <w:lang w:val="ru-RU"/>
        </w:rPr>
        <w:t>— до</w:t>
      </w:r>
      <w:r>
        <w:rPr>
          <w:rFonts w:hAnsi="Times New Roman" w:cs="Times New Roman"/>
          <w:color w:val="000000"/>
          <w:sz w:val="24"/>
          <w:szCs w:val="24"/>
        </w:rPr>
        <w:t> </w:t>
      </w:r>
      <w:r>
        <w:rPr>
          <w:rFonts w:hAnsi="Times New Roman" w:cs="Times New Roman"/>
          <w:color w:val="000000"/>
          <w:sz w:val="24"/>
          <w:szCs w:val="24"/>
          <w:lang w:val="ru-RU"/>
        </w:rPr>
        <w:t>15</w:t>
      </w:r>
      <w:r>
        <w:rPr>
          <w:rFonts w:hAnsi="Times New Roman" w:cs="Times New Roman"/>
          <w:color w:val="000000"/>
          <w:sz w:val="24"/>
          <w:szCs w:val="24"/>
        </w:rPr>
        <w:t> </w:t>
      </w:r>
      <w:r>
        <w:rPr>
          <w:rFonts w:hAnsi="Times New Roman" w:cs="Times New Roman"/>
          <w:color w:val="000000"/>
          <w:sz w:val="24"/>
          <w:szCs w:val="24"/>
          <w:lang w:val="ru-RU"/>
        </w:rPr>
        <w:t>минут;</w:t>
      </w:r>
    </w:p>
    <w:p w14:paraId="3A46BF63">
      <w:pPr>
        <w:numPr>
          <w:ilvl w:val="0"/>
          <w:numId w:val="10"/>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от</w:t>
      </w:r>
      <w:r>
        <w:rPr>
          <w:rFonts w:hAnsi="Times New Roman" w:cs="Times New Roman"/>
          <w:color w:val="000000"/>
          <w:sz w:val="24"/>
          <w:szCs w:val="24"/>
        </w:rPr>
        <w:t> </w:t>
      </w:r>
      <w:r>
        <w:rPr>
          <w:rFonts w:hAnsi="Times New Roman" w:cs="Times New Roman"/>
          <w:color w:val="000000"/>
          <w:sz w:val="24"/>
          <w:szCs w:val="24"/>
          <w:lang w:val="ru-RU"/>
        </w:rPr>
        <w:t>4</w:t>
      </w:r>
      <w:r>
        <w:rPr>
          <w:rFonts w:hAnsi="Times New Roman" w:cs="Times New Roman"/>
          <w:color w:val="000000"/>
          <w:sz w:val="24"/>
          <w:szCs w:val="24"/>
        </w:rPr>
        <w:t> </w:t>
      </w:r>
      <w:r>
        <w:rPr>
          <w:rFonts w:hAnsi="Times New Roman" w:cs="Times New Roman"/>
          <w:color w:val="000000"/>
          <w:sz w:val="24"/>
          <w:szCs w:val="24"/>
          <w:lang w:val="ru-RU"/>
        </w:rPr>
        <w:t>до</w:t>
      </w:r>
      <w:r>
        <w:rPr>
          <w:rFonts w:hAnsi="Times New Roman" w:cs="Times New Roman"/>
          <w:color w:val="000000"/>
          <w:sz w:val="24"/>
          <w:szCs w:val="24"/>
        </w:rPr>
        <w:t> </w:t>
      </w:r>
      <w:r>
        <w:rPr>
          <w:rFonts w:hAnsi="Times New Roman" w:cs="Times New Roman"/>
          <w:color w:val="000000"/>
          <w:sz w:val="24"/>
          <w:szCs w:val="24"/>
          <w:lang w:val="ru-RU"/>
        </w:rPr>
        <w:t>5</w:t>
      </w:r>
      <w:r>
        <w:rPr>
          <w:rFonts w:hAnsi="Times New Roman" w:cs="Times New Roman"/>
          <w:color w:val="000000"/>
          <w:sz w:val="24"/>
          <w:szCs w:val="24"/>
        </w:rPr>
        <w:t> </w:t>
      </w:r>
      <w:r>
        <w:rPr>
          <w:rFonts w:hAnsi="Times New Roman" w:cs="Times New Roman"/>
          <w:color w:val="000000"/>
          <w:sz w:val="24"/>
          <w:szCs w:val="24"/>
          <w:lang w:val="ru-RU"/>
        </w:rPr>
        <w:t>лет</w:t>
      </w:r>
      <w:r>
        <w:rPr>
          <w:rFonts w:hAnsi="Times New Roman" w:cs="Times New Roman"/>
          <w:color w:val="000000"/>
          <w:sz w:val="24"/>
          <w:szCs w:val="24"/>
        </w:rPr>
        <w:t> </w:t>
      </w:r>
      <w:r>
        <w:rPr>
          <w:rFonts w:hAnsi="Times New Roman" w:cs="Times New Roman"/>
          <w:color w:val="000000"/>
          <w:sz w:val="24"/>
          <w:szCs w:val="24"/>
          <w:lang w:val="ru-RU"/>
        </w:rPr>
        <w:t>— до</w:t>
      </w:r>
      <w:r>
        <w:rPr>
          <w:rFonts w:hAnsi="Times New Roman" w:cs="Times New Roman"/>
          <w:color w:val="000000"/>
          <w:sz w:val="24"/>
          <w:szCs w:val="24"/>
        </w:rPr>
        <w:t> </w:t>
      </w:r>
      <w:r>
        <w:rPr>
          <w:rFonts w:hAnsi="Times New Roman" w:cs="Times New Roman"/>
          <w:color w:val="000000"/>
          <w:sz w:val="24"/>
          <w:szCs w:val="24"/>
          <w:lang w:val="ru-RU"/>
        </w:rPr>
        <w:t>20</w:t>
      </w:r>
      <w:r>
        <w:rPr>
          <w:rFonts w:hAnsi="Times New Roman" w:cs="Times New Roman"/>
          <w:color w:val="000000"/>
          <w:sz w:val="24"/>
          <w:szCs w:val="24"/>
        </w:rPr>
        <w:t> </w:t>
      </w:r>
      <w:r>
        <w:rPr>
          <w:rFonts w:hAnsi="Times New Roman" w:cs="Times New Roman"/>
          <w:color w:val="000000"/>
          <w:sz w:val="24"/>
          <w:szCs w:val="24"/>
          <w:lang w:val="ru-RU"/>
        </w:rPr>
        <w:t>минут;</w:t>
      </w:r>
    </w:p>
    <w:p w14:paraId="47291DD1">
      <w:pPr>
        <w:numPr>
          <w:ilvl w:val="0"/>
          <w:numId w:val="10"/>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от</w:t>
      </w:r>
      <w:r>
        <w:rPr>
          <w:rFonts w:hAnsi="Times New Roman" w:cs="Times New Roman"/>
          <w:color w:val="000000"/>
          <w:sz w:val="24"/>
          <w:szCs w:val="24"/>
        </w:rPr>
        <w:t> </w:t>
      </w:r>
      <w:r>
        <w:rPr>
          <w:rFonts w:hAnsi="Times New Roman" w:cs="Times New Roman"/>
          <w:color w:val="000000"/>
          <w:sz w:val="24"/>
          <w:szCs w:val="24"/>
          <w:lang w:val="ru-RU"/>
        </w:rPr>
        <w:t>5</w:t>
      </w:r>
      <w:r>
        <w:rPr>
          <w:rFonts w:hAnsi="Times New Roman" w:cs="Times New Roman"/>
          <w:color w:val="000000"/>
          <w:sz w:val="24"/>
          <w:szCs w:val="24"/>
        </w:rPr>
        <w:t> </w:t>
      </w:r>
      <w:r>
        <w:rPr>
          <w:rFonts w:hAnsi="Times New Roman" w:cs="Times New Roman"/>
          <w:color w:val="000000"/>
          <w:sz w:val="24"/>
          <w:szCs w:val="24"/>
          <w:lang w:val="ru-RU"/>
        </w:rPr>
        <w:t>до</w:t>
      </w:r>
      <w:r>
        <w:rPr>
          <w:rFonts w:hAnsi="Times New Roman" w:cs="Times New Roman"/>
          <w:color w:val="000000"/>
          <w:sz w:val="24"/>
          <w:szCs w:val="24"/>
        </w:rPr>
        <w:t> </w:t>
      </w:r>
      <w:r>
        <w:rPr>
          <w:rFonts w:hAnsi="Times New Roman" w:cs="Times New Roman"/>
          <w:color w:val="000000"/>
          <w:sz w:val="24"/>
          <w:szCs w:val="24"/>
          <w:lang w:val="ru-RU"/>
        </w:rPr>
        <w:t>6</w:t>
      </w:r>
      <w:r>
        <w:rPr>
          <w:rFonts w:hAnsi="Times New Roman" w:cs="Times New Roman"/>
          <w:color w:val="000000"/>
          <w:sz w:val="24"/>
          <w:szCs w:val="24"/>
        </w:rPr>
        <w:t> </w:t>
      </w:r>
      <w:r>
        <w:rPr>
          <w:rFonts w:hAnsi="Times New Roman" w:cs="Times New Roman"/>
          <w:color w:val="000000"/>
          <w:sz w:val="24"/>
          <w:szCs w:val="24"/>
          <w:lang w:val="ru-RU"/>
        </w:rPr>
        <w:t>лет</w:t>
      </w:r>
      <w:r>
        <w:rPr>
          <w:rFonts w:hAnsi="Times New Roman" w:cs="Times New Roman"/>
          <w:color w:val="000000"/>
          <w:sz w:val="24"/>
          <w:szCs w:val="24"/>
        </w:rPr>
        <w:t> </w:t>
      </w:r>
      <w:r>
        <w:rPr>
          <w:rFonts w:hAnsi="Times New Roman" w:cs="Times New Roman"/>
          <w:color w:val="000000"/>
          <w:sz w:val="24"/>
          <w:szCs w:val="24"/>
          <w:lang w:val="ru-RU"/>
        </w:rPr>
        <w:t>— до</w:t>
      </w:r>
      <w:r>
        <w:rPr>
          <w:rFonts w:hAnsi="Times New Roman" w:cs="Times New Roman"/>
          <w:color w:val="000000"/>
          <w:sz w:val="24"/>
          <w:szCs w:val="24"/>
        </w:rPr>
        <w:t> </w:t>
      </w:r>
      <w:r>
        <w:rPr>
          <w:rFonts w:hAnsi="Times New Roman" w:cs="Times New Roman"/>
          <w:color w:val="000000"/>
          <w:sz w:val="24"/>
          <w:szCs w:val="24"/>
          <w:lang w:val="ru-RU"/>
        </w:rPr>
        <w:t>25</w:t>
      </w:r>
      <w:r>
        <w:rPr>
          <w:rFonts w:hAnsi="Times New Roman" w:cs="Times New Roman"/>
          <w:color w:val="000000"/>
          <w:sz w:val="24"/>
          <w:szCs w:val="24"/>
        </w:rPr>
        <w:t> </w:t>
      </w:r>
      <w:r>
        <w:rPr>
          <w:rFonts w:hAnsi="Times New Roman" w:cs="Times New Roman"/>
          <w:color w:val="000000"/>
          <w:sz w:val="24"/>
          <w:szCs w:val="24"/>
          <w:lang w:val="ru-RU"/>
        </w:rPr>
        <w:t>минут;</w:t>
      </w:r>
    </w:p>
    <w:p w14:paraId="0F69C780">
      <w:pPr>
        <w:numPr>
          <w:ilvl w:val="0"/>
          <w:numId w:val="10"/>
        </w:numPr>
        <w:spacing w:before="0" w:beforeAutospacing="0" w:after="0" w:afterAutospacing="0"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от</w:t>
      </w:r>
      <w:r>
        <w:rPr>
          <w:rFonts w:hAnsi="Times New Roman" w:cs="Times New Roman"/>
          <w:color w:val="000000"/>
          <w:sz w:val="24"/>
          <w:szCs w:val="24"/>
        </w:rPr>
        <w:t> </w:t>
      </w:r>
      <w:r>
        <w:rPr>
          <w:rFonts w:hAnsi="Times New Roman" w:cs="Times New Roman"/>
          <w:color w:val="000000"/>
          <w:sz w:val="24"/>
          <w:szCs w:val="24"/>
          <w:lang w:val="ru-RU"/>
        </w:rPr>
        <w:t>6</w:t>
      </w:r>
      <w:r>
        <w:rPr>
          <w:rFonts w:hAnsi="Times New Roman" w:cs="Times New Roman"/>
          <w:color w:val="000000"/>
          <w:sz w:val="24"/>
          <w:szCs w:val="24"/>
        </w:rPr>
        <w:t> </w:t>
      </w:r>
      <w:r>
        <w:rPr>
          <w:rFonts w:hAnsi="Times New Roman" w:cs="Times New Roman"/>
          <w:color w:val="000000"/>
          <w:sz w:val="24"/>
          <w:szCs w:val="24"/>
          <w:lang w:val="ru-RU"/>
        </w:rPr>
        <w:t>до</w:t>
      </w:r>
      <w:r>
        <w:rPr>
          <w:rFonts w:hAnsi="Times New Roman" w:cs="Times New Roman"/>
          <w:color w:val="000000"/>
          <w:sz w:val="24"/>
          <w:szCs w:val="24"/>
        </w:rPr>
        <w:t> </w:t>
      </w:r>
      <w:r>
        <w:rPr>
          <w:rFonts w:hAnsi="Times New Roman" w:cs="Times New Roman"/>
          <w:color w:val="000000"/>
          <w:sz w:val="24"/>
          <w:szCs w:val="24"/>
          <w:lang w:val="ru-RU"/>
        </w:rPr>
        <w:t>7</w:t>
      </w:r>
      <w:r>
        <w:rPr>
          <w:rFonts w:hAnsi="Times New Roman" w:cs="Times New Roman"/>
          <w:color w:val="000000"/>
          <w:sz w:val="24"/>
          <w:szCs w:val="24"/>
        </w:rPr>
        <w:t> </w:t>
      </w:r>
      <w:r>
        <w:rPr>
          <w:rFonts w:hAnsi="Times New Roman" w:cs="Times New Roman"/>
          <w:color w:val="000000"/>
          <w:sz w:val="24"/>
          <w:szCs w:val="24"/>
          <w:lang w:val="ru-RU"/>
        </w:rPr>
        <w:t>лет</w:t>
      </w:r>
      <w:r>
        <w:rPr>
          <w:rFonts w:hAnsi="Times New Roman" w:cs="Times New Roman"/>
          <w:color w:val="000000"/>
          <w:sz w:val="24"/>
          <w:szCs w:val="24"/>
        </w:rPr>
        <w:t> </w:t>
      </w:r>
      <w:r>
        <w:rPr>
          <w:rFonts w:hAnsi="Times New Roman" w:cs="Times New Roman"/>
          <w:color w:val="000000"/>
          <w:sz w:val="24"/>
          <w:szCs w:val="24"/>
          <w:lang w:val="ru-RU"/>
        </w:rPr>
        <w:t>— до</w:t>
      </w:r>
      <w:r>
        <w:rPr>
          <w:rFonts w:hAnsi="Times New Roman" w:cs="Times New Roman"/>
          <w:color w:val="000000"/>
          <w:sz w:val="24"/>
          <w:szCs w:val="24"/>
        </w:rPr>
        <w:t> </w:t>
      </w:r>
      <w:r>
        <w:rPr>
          <w:rFonts w:hAnsi="Times New Roman" w:cs="Times New Roman"/>
          <w:color w:val="000000"/>
          <w:sz w:val="24"/>
          <w:szCs w:val="24"/>
          <w:lang w:val="ru-RU"/>
        </w:rPr>
        <w:t>30</w:t>
      </w:r>
      <w:r>
        <w:rPr>
          <w:rFonts w:hAnsi="Times New Roman" w:cs="Times New Roman"/>
          <w:color w:val="000000"/>
          <w:sz w:val="24"/>
          <w:szCs w:val="24"/>
        </w:rPr>
        <w:t> </w:t>
      </w:r>
      <w:r>
        <w:rPr>
          <w:rFonts w:hAnsi="Times New Roman" w:cs="Times New Roman"/>
          <w:color w:val="000000"/>
          <w:sz w:val="24"/>
          <w:szCs w:val="24"/>
          <w:lang w:val="ru-RU"/>
        </w:rPr>
        <w:t>минут.</w:t>
      </w:r>
    </w:p>
    <w:p w14:paraId="6817348B">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Между занятиями в</w:t>
      </w:r>
      <w:r>
        <w:rPr>
          <w:rFonts w:hAnsi="Times New Roman" w:cs="Times New Roman"/>
          <w:color w:val="000000"/>
          <w:sz w:val="24"/>
          <w:szCs w:val="24"/>
        </w:rPr>
        <w:t> </w:t>
      </w:r>
      <w:r>
        <w:rPr>
          <w:rFonts w:hAnsi="Times New Roman" w:cs="Times New Roman"/>
          <w:color w:val="000000"/>
          <w:sz w:val="24"/>
          <w:szCs w:val="24"/>
          <w:lang w:val="ru-RU"/>
        </w:rPr>
        <w:t>рамках образовательной деятельности предусмотрены перерывы продолжительностью не</w:t>
      </w:r>
      <w:r>
        <w:rPr>
          <w:rFonts w:hAnsi="Times New Roman" w:cs="Times New Roman"/>
          <w:color w:val="000000"/>
          <w:sz w:val="24"/>
          <w:szCs w:val="24"/>
        </w:rPr>
        <w:t> </w:t>
      </w:r>
      <w:r>
        <w:rPr>
          <w:rFonts w:hAnsi="Times New Roman" w:cs="Times New Roman"/>
          <w:color w:val="000000"/>
          <w:sz w:val="24"/>
          <w:szCs w:val="24"/>
          <w:lang w:val="ru-RU"/>
        </w:rPr>
        <w:t>менее 10</w:t>
      </w:r>
      <w:r>
        <w:rPr>
          <w:rFonts w:hAnsi="Times New Roman" w:cs="Times New Roman"/>
          <w:color w:val="000000"/>
          <w:sz w:val="24"/>
          <w:szCs w:val="24"/>
        </w:rPr>
        <w:t> </w:t>
      </w:r>
      <w:r>
        <w:rPr>
          <w:rFonts w:hAnsi="Times New Roman" w:cs="Times New Roman"/>
          <w:color w:val="000000"/>
          <w:sz w:val="24"/>
          <w:szCs w:val="24"/>
          <w:lang w:val="ru-RU"/>
        </w:rPr>
        <w:t>минут.</w:t>
      </w:r>
    </w:p>
    <w:p w14:paraId="5CFF7638">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Основной формой детской деятельности</w:t>
      </w:r>
      <w:r>
        <w:rPr>
          <w:rFonts w:hAnsi="Times New Roman" w:cs="Times New Roman"/>
          <w:color w:val="000000"/>
          <w:sz w:val="24"/>
          <w:szCs w:val="24"/>
        </w:rPr>
        <w:t> </w:t>
      </w:r>
      <w:r>
        <w:rPr>
          <w:rFonts w:hAnsi="Times New Roman" w:cs="Times New Roman"/>
          <w:color w:val="000000"/>
          <w:sz w:val="24"/>
          <w:szCs w:val="24"/>
          <w:lang w:val="ru-RU"/>
        </w:rPr>
        <w:t>является игра. Образовательная деятельность с</w:t>
      </w:r>
      <w:r>
        <w:rPr>
          <w:rFonts w:hAnsi="Times New Roman" w:cs="Times New Roman"/>
          <w:color w:val="000000"/>
          <w:sz w:val="24"/>
          <w:szCs w:val="24"/>
        </w:rPr>
        <w:t> </w:t>
      </w:r>
      <w:r>
        <w:rPr>
          <w:rFonts w:hAnsi="Times New Roman" w:cs="Times New Roman"/>
          <w:color w:val="000000"/>
          <w:sz w:val="24"/>
          <w:szCs w:val="24"/>
          <w:lang w:val="ru-RU"/>
        </w:rPr>
        <w:t>детьми строится с</w:t>
      </w:r>
      <w:r>
        <w:rPr>
          <w:rFonts w:hAnsi="Times New Roman" w:cs="Times New Roman"/>
          <w:color w:val="000000"/>
          <w:sz w:val="24"/>
          <w:szCs w:val="24"/>
        </w:rPr>
        <w:t> </w:t>
      </w:r>
      <w:r>
        <w:rPr>
          <w:rFonts w:hAnsi="Times New Roman" w:cs="Times New Roman"/>
          <w:color w:val="000000"/>
          <w:sz w:val="24"/>
          <w:szCs w:val="24"/>
          <w:lang w:val="ru-RU"/>
        </w:rPr>
        <w:t>учетом индивидуальных особенностей детей и</w:t>
      </w:r>
      <w:r>
        <w:rPr>
          <w:rFonts w:hAnsi="Times New Roman" w:cs="Times New Roman"/>
          <w:color w:val="000000"/>
          <w:sz w:val="24"/>
          <w:szCs w:val="24"/>
        </w:rPr>
        <w:t> </w:t>
      </w:r>
      <w:r>
        <w:rPr>
          <w:rFonts w:hAnsi="Times New Roman" w:cs="Times New Roman"/>
          <w:color w:val="000000"/>
          <w:sz w:val="24"/>
          <w:szCs w:val="24"/>
          <w:lang w:val="ru-RU"/>
        </w:rPr>
        <w:t>их</w:t>
      </w:r>
      <w:r>
        <w:rPr>
          <w:rFonts w:hAnsi="Times New Roman" w:cs="Times New Roman"/>
          <w:color w:val="000000"/>
          <w:sz w:val="24"/>
          <w:szCs w:val="24"/>
        </w:rPr>
        <w:t> </w:t>
      </w:r>
      <w:r>
        <w:rPr>
          <w:rFonts w:hAnsi="Times New Roman" w:cs="Times New Roman"/>
          <w:color w:val="000000"/>
          <w:sz w:val="24"/>
          <w:szCs w:val="24"/>
          <w:lang w:val="ru-RU"/>
        </w:rPr>
        <w:t>способностей. Выявление и</w:t>
      </w:r>
      <w:r>
        <w:rPr>
          <w:rFonts w:hAnsi="Times New Roman" w:cs="Times New Roman"/>
          <w:color w:val="000000"/>
          <w:sz w:val="24"/>
          <w:szCs w:val="24"/>
        </w:rPr>
        <w:t> </w:t>
      </w:r>
      <w:r>
        <w:rPr>
          <w:rFonts w:hAnsi="Times New Roman" w:cs="Times New Roman"/>
          <w:color w:val="000000"/>
          <w:sz w:val="24"/>
          <w:szCs w:val="24"/>
          <w:lang w:val="ru-RU"/>
        </w:rPr>
        <w:t>развитие способностей воспитанников осуществляется в</w:t>
      </w:r>
      <w:r>
        <w:rPr>
          <w:rFonts w:hAnsi="Times New Roman" w:cs="Times New Roman"/>
          <w:color w:val="000000"/>
          <w:sz w:val="24"/>
          <w:szCs w:val="24"/>
        </w:rPr>
        <w:t> </w:t>
      </w:r>
      <w:r>
        <w:rPr>
          <w:rFonts w:hAnsi="Times New Roman" w:cs="Times New Roman"/>
          <w:color w:val="000000"/>
          <w:sz w:val="24"/>
          <w:szCs w:val="24"/>
          <w:lang w:val="ru-RU"/>
        </w:rPr>
        <w:t>любых формах образовательного процесса.</w:t>
      </w:r>
    </w:p>
    <w:p w14:paraId="2EE73D26">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течение года проводилась систематическая работа, направленная на</w:t>
      </w:r>
      <w:r>
        <w:rPr>
          <w:rFonts w:hAnsi="Times New Roman" w:cs="Times New Roman"/>
          <w:color w:val="000000"/>
          <w:sz w:val="24"/>
          <w:szCs w:val="24"/>
        </w:rPr>
        <w:t> </w:t>
      </w:r>
      <w:r>
        <w:rPr>
          <w:rFonts w:hAnsi="Times New Roman" w:cs="Times New Roman"/>
          <w:color w:val="000000"/>
          <w:sz w:val="24"/>
          <w:szCs w:val="24"/>
          <w:lang w:val="ru-RU"/>
        </w:rPr>
        <w:t>сохранение и</w:t>
      </w:r>
      <w:r>
        <w:rPr>
          <w:rFonts w:hAnsi="Times New Roman" w:cs="Times New Roman"/>
          <w:color w:val="000000"/>
          <w:sz w:val="24"/>
          <w:szCs w:val="24"/>
        </w:rPr>
        <w:t> </w:t>
      </w:r>
      <w:r>
        <w:rPr>
          <w:rFonts w:hAnsi="Times New Roman" w:cs="Times New Roman"/>
          <w:color w:val="000000"/>
          <w:sz w:val="24"/>
          <w:szCs w:val="24"/>
          <w:lang w:val="ru-RU"/>
        </w:rPr>
        <w:t>укрепление физического, психического и</w:t>
      </w:r>
      <w:r>
        <w:rPr>
          <w:rFonts w:hAnsi="Times New Roman" w:cs="Times New Roman"/>
          <w:color w:val="000000"/>
          <w:sz w:val="24"/>
          <w:szCs w:val="24"/>
        </w:rPr>
        <w:t> </w:t>
      </w:r>
      <w:r>
        <w:rPr>
          <w:rFonts w:hAnsi="Times New Roman" w:cs="Times New Roman"/>
          <w:color w:val="000000"/>
          <w:sz w:val="24"/>
          <w:szCs w:val="24"/>
          <w:lang w:val="ru-RU"/>
        </w:rPr>
        <w:t>эмоционального здоровья детей, по</w:t>
      </w:r>
      <w:r>
        <w:rPr>
          <w:rFonts w:hAnsi="Times New Roman" w:cs="Times New Roman"/>
          <w:color w:val="000000"/>
          <w:sz w:val="24"/>
          <w:szCs w:val="24"/>
        </w:rPr>
        <w:t> </w:t>
      </w:r>
      <w:r>
        <w:rPr>
          <w:rFonts w:hAnsi="Times New Roman" w:cs="Times New Roman"/>
          <w:color w:val="000000"/>
          <w:sz w:val="24"/>
          <w:szCs w:val="24"/>
          <w:lang w:val="ru-RU"/>
        </w:rPr>
        <w:t>профилактике нарушений осанки и</w:t>
      </w:r>
      <w:r>
        <w:rPr>
          <w:rFonts w:hAnsi="Times New Roman" w:cs="Times New Roman"/>
          <w:color w:val="000000"/>
          <w:sz w:val="24"/>
          <w:szCs w:val="24"/>
        </w:rPr>
        <w:t> </w:t>
      </w:r>
      <w:r>
        <w:rPr>
          <w:rFonts w:hAnsi="Times New Roman" w:cs="Times New Roman"/>
          <w:color w:val="000000"/>
          <w:sz w:val="24"/>
          <w:szCs w:val="24"/>
          <w:lang w:val="ru-RU"/>
        </w:rPr>
        <w:t>плоскостопия у</w:t>
      </w:r>
      <w:r>
        <w:rPr>
          <w:rFonts w:hAnsi="Times New Roman" w:cs="Times New Roman"/>
          <w:color w:val="000000"/>
          <w:sz w:val="24"/>
          <w:szCs w:val="24"/>
        </w:rPr>
        <w:t> </w:t>
      </w:r>
      <w:r>
        <w:rPr>
          <w:rFonts w:hAnsi="Times New Roman" w:cs="Times New Roman"/>
          <w:color w:val="000000"/>
          <w:sz w:val="24"/>
          <w:szCs w:val="24"/>
          <w:lang w:val="ru-RU"/>
        </w:rPr>
        <w:t>детей. Педагоги Детского сада ежегодно при организации образовательного процесса учитывают уровень здоровья детей и</w:t>
      </w:r>
      <w:r>
        <w:rPr>
          <w:rFonts w:hAnsi="Times New Roman" w:cs="Times New Roman"/>
          <w:color w:val="000000"/>
          <w:sz w:val="24"/>
          <w:szCs w:val="24"/>
        </w:rPr>
        <w:t> </w:t>
      </w:r>
      <w:r>
        <w:rPr>
          <w:rFonts w:hAnsi="Times New Roman" w:cs="Times New Roman"/>
          <w:color w:val="000000"/>
          <w:sz w:val="24"/>
          <w:szCs w:val="24"/>
          <w:lang w:val="ru-RU"/>
        </w:rPr>
        <w:t>строят образовательную деятельность с</w:t>
      </w:r>
      <w:r>
        <w:rPr>
          <w:rFonts w:hAnsi="Times New Roman" w:cs="Times New Roman"/>
          <w:color w:val="000000"/>
          <w:sz w:val="24"/>
          <w:szCs w:val="24"/>
        </w:rPr>
        <w:t> </w:t>
      </w:r>
      <w:r>
        <w:rPr>
          <w:rFonts w:hAnsi="Times New Roman" w:cs="Times New Roman"/>
          <w:color w:val="000000"/>
          <w:sz w:val="24"/>
          <w:szCs w:val="24"/>
          <w:lang w:val="ru-RU"/>
        </w:rPr>
        <w:t>учетом здоровья и</w:t>
      </w:r>
      <w:r>
        <w:rPr>
          <w:rFonts w:hAnsi="Times New Roman" w:cs="Times New Roman"/>
          <w:color w:val="000000"/>
          <w:sz w:val="24"/>
          <w:szCs w:val="24"/>
        </w:rPr>
        <w:t> </w:t>
      </w:r>
      <w:r>
        <w:rPr>
          <w:rFonts w:hAnsi="Times New Roman" w:cs="Times New Roman"/>
          <w:color w:val="000000"/>
          <w:sz w:val="24"/>
          <w:szCs w:val="24"/>
          <w:lang w:val="ru-RU"/>
        </w:rPr>
        <w:t>индивидуальных особенностей детей.</w:t>
      </w:r>
      <w:r>
        <w:rPr>
          <w:sz w:val="24"/>
          <w:szCs w:val="24"/>
          <w:lang w:val="ru-RU"/>
        </w:rPr>
        <w:br w:type="textWrapping"/>
      </w: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физическом развитии дошкольников основными задачами для Детского сада являются охрана и</w:t>
      </w:r>
      <w:r>
        <w:rPr>
          <w:rFonts w:hAnsi="Times New Roman" w:cs="Times New Roman"/>
          <w:color w:val="000000"/>
          <w:sz w:val="24"/>
          <w:szCs w:val="24"/>
        </w:rPr>
        <w:t> </w:t>
      </w:r>
      <w:r>
        <w:rPr>
          <w:rFonts w:hAnsi="Times New Roman" w:cs="Times New Roman"/>
          <w:color w:val="000000"/>
          <w:sz w:val="24"/>
          <w:szCs w:val="24"/>
          <w:lang w:val="ru-RU"/>
        </w:rPr>
        <w:t>укрепление физического, психического здоровья детей, в</w:t>
      </w:r>
      <w:r>
        <w:rPr>
          <w:rFonts w:hAnsi="Times New Roman" w:cs="Times New Roman"/>
          <w:color w:val="000000"/>
          <w:sz w:val="24"/>
          <w:szCs w:val="24"/>
        </w:rPr>
        <w:t> </w:t>
      </w:r>
      <w:r>
        <w:rPr>
          <w:rFonts w:hAnsi="Times New Roman" w:cs="Times New Roman"/>
          <w:color w:val="000000"/>
          <w:sz w:val="24"/>
          <w:szCs w:val="24"/>
          <w:lang w:val="ru-RU"/>
        </w:rPr>
        <w:t>том числе их</w:t>
      </w:r>
      <w:r>
        <w:rPr>
          <w:rFonts w:hAnsi="Times New Roman" w:cs="Times New Roman"/>
          <w:color w:val="000000"/>
          <w:sz w:val="24"/>
          <w:szCs w:val="24"/>
        </w:rPr>
        <w:t> </w:t>
      </w:r>
      <w:r>
        <w:rPr>
          <w:rFonts w:hAnsi="Times New Roman" w:cs="Times New Roman"/>
          <w:color w:val="000000"/>
          <w:sz w:val="24"/>
          <w:szCs w:val="24"/>
          <w:lang w:val="ru-RU"/>
        </w:rPr>
        <w:t>эмоционального благополучия. Оздоровительный процесс включает в</w:t>
      </w:r>
      <w:r>
        <w:rPr>
          <w:rFonts w:hAnsi="Times New Roman" w:cs="Times New Roman"/>
          <w:color w:val="000000"/>
          <w:sz w:val="24"/>
          <w:szCs w:val="24"/>
        </w:rPr>
        <w:t> </w:t>
      </w:r>
      <w:r>
        <w:rPr>
          <w:rFonts w:hAnsi="Times New Roman" w:cs="Times New Roman"/>
          <w:color w:val="000000"/>
          <w:sz w:val="24"/>
          <w:szCs w:val="24"/>
          <w:lang w:val="ru-RU"/>
        </w:rPr>
        <w:t>себя:</w:t>
      </w:r>
    </w:p>
    <w:p w14:paraId="7821A73A">
      <w:pPr>
        <w:numPr>
          <w:ilvl w:val="0"/>
          <w:numId w:val="11"/>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профилактические, оздоровительные мероприятия;</w:t>
      </w:r>
    </w:p>
    <w:p w14:paraId="6F882911">
      <w:pPr>
        <w:numPr>
          <w:ilvl w:val="0"/>
          <w:numId w:val="11"/>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организацию рационального питания (четырехразовый режим питания);</w:t>
      </w:r>
    </w:p>
    <w:p w14:paraId="559C7666">
      <w:pPr>
        <w:numPr>
          <w:ilvl w:val="0"/>
          <w:numId w:val="11"/>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санитарно-гигиенические и</w:t>
      </w:r>
      <w:r>
        <w:rPr>
          <w:rFonts w:hAnsi="Times New Roman" w:cs="Times New Roman"/>
          <w:color w:val="000000"/>
          <w:sz w:val="24"/>
          <w:szCs w:val="24"/>
        </w:rPr>
        <w:t> </w:t>
      </w:r>
      <w:r>
        <w:rPr>
          <w:rFonts w:hAnsi="Times New Roman" w:cs="Times New Roman"/>
          <w:color w:val="000000"/>
          <w:sz w:val="24"/>
          <w:szCs w:val="24"/>
          <w:lang w:val="ru-RU"/>
        </w:rPr>
        <w:t>противоэпидемиологические мероприятия;</w:t>
      </w:r>
    </w:p>
    <w:p w14:paraId="6E76FF65">
      <w:pPr>
        <w:numPr>
          <w:ilvl w:val="0"/>
          <w:numId w:val="11"/>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двигательную активность;</w:t>
      </w:r>
    </w:p>
    <w:p w14:paraId="6630A573">
      <w:pPr>
        <w:numPr>
          <w:ilvl w:val="0"/>
          <w:numId w:val="11"/>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комплекс закаливающих мероприятий;</w:t>
      </w:r>
    </w:p>
    <w:p w14:paraId="73480C02">
      <w:pPr>
        <w:numPr>
          <w:ilvl w:val="0"/>
          <w:numId w:val="11"/>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использование здоровьесберегающих технологий и</w:t>
      </w:r>
      <w:r>
        <w:rPr>
          <w:rFonts w:hAnsi="Times New Roman" w:cs="Times New Roman"/>
          <w:color w:val="000000"/>
          <w:sz w:val="24"/>
          <w:szCs w:val="24"/>
        </w:rPr>
        <w:t> </w:t>
      </w:r>
      <w:r>
        <w:rPr>
          <w:rFonts w:hAnsi="Times New Roman" w:cs="Times New Roman"/>
          <w:color w:val="000000"/>
          <w:sz w:val="24"/>
          <w:szCs w:val="24"/>
          <w:lang w:val="ru-RU"/>
        </w:rPr>
        <w:t>методик (дыхательные гимнастики, индивидуальные физические упражнения, занятия в</w:t>
      </w:r>
      <w:r>
        <w:rPr>
          <w:rFonts w:hAnsi="Times New Roman" w:cs="Times New Roman"/>
          <w:color w:val="000000"/>
          <w:sz w:val="24"/>
          <w:szCs w:val="24"/>
        </w:rPr>
        <w:t> </w:t>
      </w:r>
      <w:r>
        <w:rPr>
          <w:rFonts w:hAnsi="Times New Roman" w:cs="Times New Roman"/>
          <w:color w:val="000000"/>
          <w:sz w:val="24"/>
          <w:szCs w:val="24"/>
          <w:lang w:val="ru-RU"/>
        </w:rPr>
        <w:t>сухом бассейне);</w:t>
      </w:r>
    </w:p>
    <w:p w14:paraId="2E01A3C3">
      <w:pPr>
        <w:numPr>
          <w:ilvl w:val="0"/>
          <w:numId w:val="11"/>
        </w:numPr>
        <w:spacing w:before="0" w:beforeAutospacing="0" w:after="0" w:afterAutospacing="0" w:line="276" w:lineRule="auto"/>
        <w:ind w:left="780" w:right="180"/>
        <w:rPr>
          <w:rFonts w:hAnsi="Times New Roman" w:cs="Times New Roman"/>
          <w:color w:val="000000"/>
          <w:sz w:val="24"/>
          <w:szCs w:val="24"/>
        </w:rPr>
      </w:pPr>
      <w:r>
        <w:rPr>
          <w:rFonts w:hAnsi="Times New Roman" w:cs="Times New Roman"/>
          <w:color w:val="000000"/>
          <w:sz w:val="24"/>
          <w:szCs w:val="24"/>
        </w:rPr>
        <w:t>режим проветривания и кварцевания.</w:t>
      </w:r>
    </w:p>
    <w:p w14:paraId="6BDAE9BC">
      <w:pPr>
        <w:pStyle w:val="14"/>
        <w:shd w:val="clear" w:color="auto" w:fill="auto"/>
        <w:spacing w:line="276" w:lineRule="auto"/>
        <w:jc w:val="both"/>
        <w:rPr>
          <w:sz w:val="24"/>
          <w:szCs w:val="24"/>
          <w:lang w:val="ru-RU"/>
        </w:rPr>
      </w:pPr>
      <w:r>
        <w:rPr>
          <w:color w:val="000000"/>
          <w:sz w:val="24"/>
          <w:szCs w:val="24"/>
          <w:lang w:val="ru-RU" w:eastAsia="ru-RU" w:bidi="ru-RU"/>
        </w:rPr>
        <w:t>В группах созданы уголки физической культуры, где располагаются различные пособия, в том числе и для профилактики плоскостопия.</w:t>
      </w:r>
    </w:p>
    <w:p w14:paraId="4845BC85">
      <w:pPr>
        <w:pStyle w:val="14"/>
        <w:shd w:val="clear" w:color="auto" w:fill="auto"/>
        <w:spacing w:line="276" w:lineRule="auto"/>
        <w:jc w:val="both"/>
        <w:rPr>
          <w:sz w:val="24"/>
          <w:szCs w:val="24"/>
          <w:lang w:val="ru-RU"/>
        </w:rPr>
      </w:pPr>
      <w:r>
        <w:rPr>
          <w:color w:val="000000"/>
          <w:sz w:val="24"/>
          <w:szCs w:val="24"/>
          <w:lang w:val="ru-RU" w:eastAsia="ru-RU" w:bidi="ru-RU"/>
        </w:rPr>
        <w:t>В детском саду имеется музыкальный зал для занятий. Всё это повышает интерес малышей к физкультуре, увеличивает эффективность занятий, позволяет детям упражняться во всех видах основных движений в помещении.</w:t>
      </w:r>
    </w:p>
    <w:p w14:paraId="51D098DC">
      <w:pPr>
        <w:pStyle w:val="14"/>
        <w:shd w:val="clear" w:color="auto" w:fill="auto"/>
        <w:spacing w:line="276" w:lineRule="auto"/>
        <w:jc w:val="both"/>
        <w:rPr>
          <w:sz w:val="24"/>
          <w:szCs w:val="24"/>
          <w:lang w:val="ru-RU"/>
        </w:rPr>
      </w:pPr>
      <w:r>
        <w:rPr>
          <w:color w:val="000000"/>
          <w:sz w:val="24"/>
          <w:szCs w:val="24"/>
          <w:lang w:val="ru-RU" w:eastAsia="ru-RU" w:bidi="ru-RU"/>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 Лечебно-оздоровительные мероприятия проводятся непосредственно под</w:t>
      </w:r>
      <w:r>
        <w:rPr>
          <w:sz w:val="24"/>
          <w:szCs w:val="24"/>
          <w:lang w:val="ru-RU"/>
        </w:rPr>
        <w:t xml:space="preserve"> </w:t>
      </w:r>
      <w:r>
        <w:rPr>
          <w:color w:val="000000"/>
          <w:sz w:val="24"/>
          <w:szCs w:val="24"/>
          <w:lang w:val="ru-RU" w:eastAsia="ru-RU" w:bidi="ru-RU"/>
        </w:rPr>
        <w:t>руководством старшей медицинской сестры.  Обслуживает детей врач из детской поликлиники № 6 - 1 раз в месяц.</w:t>
      </w:r>
    </w:p>
    <w:p w14:paraId="2A89EE61">
      <w:pPr>
        <w:spacing w:before="0" w:beforeAutospacing="0" w:after="0" w:afterAutospacing="0" w:line="276" w:lineRule="auto"/>
        <w:ind w:right="180" w:firstLine="400"/>
        <w:rPr>
          <w:rFonts w:hAnsi="Times New Roman" w:cs="Times New Roman"/>
          <w:color w:val="000000"/>
          <w:sz w:val="24"/>
          <w:szCs w:val="24"/>
          <w:lang w:val="ru-RU"/>
        </w:rPr>
      </w:pPr>
      <w:r>
        <w:rPr>
          <w:rFonts w:hAnsi="Times New Roman" w:cs="Times New Roman"/>
          <w:color w:val="000000"/>
          <w:sz w:val="24"/>
          <w:szCs w:val="24"/>
          <w:lang w:val="ru-RU"/>
        </w:rPr>
        <w:t>Педагогическое обследование физической подготовленности было проведено 2 раза в год - в сентябре и в апреле с целью сравнительного анализа.</w:t>
      </w:r>
    </w:p>
    <w:p w14:paraId="468DB0BF">
      <w:pPr>
        <w:spacing w:before="0" w:beforeAutospacing="0" w:after="0" w:afterAutospacing="0" w:line="276" w:lineRule="auto"/>
        <w:ind w:right="180" w:firstLine="400"/>
        <w:rPr>
          <w:rFonts w:hAnsi="Times New Roman" w:cs="Times New Roman"/>
          <w:color w:val="000000"/>
          <w:sz w:val="24"/>
          <w:szCs w:val="24"/>
          <w:lang w:val="ru-RU"/>
        </w:rPr>
      </w:pPr>
      <w:r>
        <w:rPr>
          <w:rFonts w:hAnsi="Times New Roman" w:cs="Times New Roman"/>
          <w:color w:val="000000"/>
          <w:sz w:val="24"/>
          <w:szCs w:val="24"/>
          <w:lang w:val="ru-RU"/>
        </w:rPr>
        <w:t>По результатам мониторинга физического развития дошкольников сделан вывод, что в 2024 году прослеживается динамика повышения уровня физического развития детей:</w:t>
      </w:r>
    </w:p>
    <w:p w14:paraId="20307900">
      <w:pPr>
        <w:pStyle w:val="14"/>
        <w:shd w:val="clear" w:color="auto" w:fill="auto"/>
        <w:spacing w:line="276" w:lineRule="auto"/>
        <w:jc w:val="both"/>
        <w:rPr>
          <w:b/>
          <w:color w:val="000000"/>
          <w:sz w:val="24"/>
          <w:szCs w:val="24"/>
          <w:lang w:val="ru-RU"/>
        </w:rPr>
      </w:pPr>
      <w:r>
        <w:rPr>
          <w:color w:val="000000"/>
          <w:sz w:val="24"/>
          <w:szCs w:val="24"/>
          <w:lang w:val="ru-RU" w:eastAsia="ru-RU" w:bidi="ru-RU"/>
        </w:rPr>
        <w:t>Общие результаты показывают, что физическое развитие детей дошкольных групп соответствует программным требованиям. Эффективная работа по физическому воспитанию дает возможность позитивным изменениям в состоянии здоровья детей.</w:t>
      </w:r>
    </w:p>
    <w:p w14:paraId="2E3C392C">
      <w:pPr>
        <w:spacing w:before="0" w:beforeAutospacing="0" w:after="0" w:afterAutospacing="0" w:line="276" w:lineRule="auto"/>
        <w:ind w:firstLine="400"/>
        <w:jc w:val="both"/>
        <w:rPr>
          <w:rFonts w:hAnsi="Times New Roman" w:cs="Times New Roman"/>
          <w:color w:val="000000"/>
          <w:sz w:val="24"/>
          <w:szCs w:val="24"/>
          <w:lang w:val="ru-RU"/>
        </w:rPr>
      </w:pPr>
      <w:r>
        <w:rPr>
          <w:rFonts w:hAnsi="Times New Roman" w:cs="Times New Roman"/>
          <w:color w:val="000000"/>
          <w:sz w:val="24"/>
          <w:szCs w:val="24"/>
          <w:lang w:val="ru-RU"/>
        </w:rPr>
        <w:t>ДОУ обеспечивает детей полноценным, сбалансированным питанием, учитывая среднесуточный набор продуктов, возраст детей, время пребывания в Учреждении, руководствуясь санитарно-эпидемиологическими правилами и нормативами для дошкольных образовательных учреждений.</w:t>
      </w:r>
    </w:p>
    <w:p w14:paraId="576A0DCC">
      <w:pPr>
        <w:spacing w:before="0" w:beforeAutospacing="0" w:after="0" w:afterAutospacing="0" w:line="276" w:lineRule="auto"/>
        <w:ind w:firstLine="400"/>
        <w:jc w:val="both"/>
        <w:rPr>
          <w:rFonts w:hAnsi="Times New Roman" w:cs="Times New Roman"/>
          <w:color w:val="000000"/>
          <w:sz w:val="24"/>
          <w:szCs w:val="24"/>
          <w:lang w:val="ru-RU"/>
        </w:rPr>
      </w:pPr>
      <w:r>
        <w:rPr>
          <w:rFonts w:hAnsi="Times New Roman" w:cs="Times New Roman"/>
          <w:color w:val="000000"/>
          <w:sz w:val="24"/>
          <w:szCs w:val="24"/>
          <w:lang w:val="ru-RU"/>
        </w:rPr>
        <w:t>Продукты в детский сад поставляются МУП «Департамент продовольствия и социального питания г. Казани».</w:t>
      </w:r>
    </w:p>
    <w:p w14:paraId="1AA02986">
      <w:pPr>
        <w:spacing w:before="0" w:beforeAutospacing="0" w:after="0" w:afterAutospacing="0" w:line="276" w:lineRule="auto"/>
        <w:ind w:firstLine="400"/>
        <w:jc w:val="both"/>
        <w:rPr>
          <w:rFonts w:hAnsi="Times New Roman" w:cs="Times New Roman"/>
          <w:color w:val="000000"/>
          <w:sz w:val="24"/>
          <w:szCs w:val="24"/>
          <w:lang w:val="ru-RU"/>
        </w:rPr>
      </w:pPr>
      <w:r>
        <w:rPr>
          <w:rFonts w:hAnsi="Times New Roman" w:cs="Times New Roman"/>
          <w:color w:val="000000"/>
          <w:sz w:val="24"/>
          <w:szCs w:val="24"/>
          <w:lang w:val="ru-RU"/>
        </w:rPr>
        <w:t xml:space="preserve">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Учреждения. </w:t>
      </w:r>
    </w:p>
    <w:p w14:paraId="2F488F44">
      <w:pPr>
        <w:spacing w:before="0" w:beforeAutospacing="0" w:after="0" w:afterAutospacing="0" w:line="276" w:lineRule="auto"/>
        <w:ind w:firstLine="400"/>
        <w:jc w:val="both"/>
        <w:rPr>
          <w:rFonts w:hAnsi="Times New Roman" w:cs="Times New Roman"/>
          <w:color w:val="000000"/>
          <w:sz w:val="24"/>
          <w:szCs w:val="24"/>
          <w:lang w:val="ru-RU"/>
        </w:rPr>
      </w:pPr>
      <w:r>
        <w:rPr>
          <w:rFonts w:hAnsi="Times New Roman" w:cs="Times New Roman"/>
          <w:color w:val="000000"/>
          <w:sz w:val="24"/>
          <w:szCs w:val="24"/>
          <w:lang w:val="ru-RU"/>
        </w:rPr>
        <w:t>Согласно санитарно-гигиеническим требованиям соблюдение режима питания в детском саду организовано 4-разовое питание детей: (завтрак, 2-й завтрак, обед, уплотненный ужин)</w:t>
      </w:r>
    </w:p>
    <w:p w14:paraId="5CD0A3D3">
      <w:pPr>
        <w:spacing w:before="0" w:beforeAutospacing="0" w:after="0" w:afterAutospacing="0" w:line="276" w:lineRule="auto"/>
        <w:ind w:firstLine="400"/>
        <w:jc w:val="both"/>
        <w:rPr>
          <w:rFonts w:hAnsi="Times New Roman" w:cs="Times New Roman"/>
          <w:color w:val="000000"/>
          <w:sz w:val="24"/>
          <w:szCs w:val="24"/>
          <w:lang w:val="ru-RU"/>
        </w:rPr>
      </w:pPr>
      <w:r>
        <w:rPr>
          <w:rFonts w:hAnsi="Times New Roman" w:cs="Times New Roman"/>
          <w:color w:val="000000"/>
          <w:sz w:val="24"/>
          <w:szCs w:val="24"/>
          <w:lang w:val="ru-RU"/>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w:t>
      </w:r>
    </w:p>
    <w:p w14:paraId="54872534">
      <w:pPr>
        <w:spacing w:before="0" w:beforeAutospacing="0" w:after="0" w:afterAutospacing="0" w:line="276" w:lineRule="auto"/>
        <w:ind w:firstLine="400"/>
        <w:jc w:val="both"/>
        <w:rPr>
          <w:rFonts w:hAnsi="Times New Roman" w:cs="Times New Roman"/>
          <w:color w:val="000000"/>
          <w:sz w:val="24"/>
          <w:szCs w:val="24"/>
          <w:lang w:val="ru-RU"/>
        </w:rPr>
      </w:pPr>
      <w:r>
        <w:rPr>
          <w:rFonts w:hAnsi="Times New Roman" w:cs="Times New Roman"/>
          <w:color w:val="000000"/>
          <w:sz w:val="24"/>
          <w:szCs w:val="24"/>
          <w:lang w:val="ru-RU"/>
        </w:rPr>
        <w:t>Вывод: воспитательно-образовательный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в полном объеме. В детском саду систематически организуются и 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 счет использования образовательной программы. Организация педагогического процесса отмечается гибкостью, ориентированностью на возрастные и индивидуальные особенности детей, что позволяет осуществить личностно ориентированный подход к детям.</w:t>
      </w:r>
    </w:p>
    <w:p w14:paraId="5FAB1E6B">
      <w:pPr>
        <w:spacing w:before="0" w:beforeAutospacing="0" w:after="0" w:afterAutospacing="0" w:line="276" w:lineRule="auto"/>
        <w:ind w:firstLine="400"/>
        <w:jc w:val="both"/>
        <w:rPr>
          <w:rFonts w:hAnsi="Times New Roman" w:cs="Times New Roman"/>
          <w:color w:val="000000"/>
          <w:sz w:val="24"/>
          <w:szCs w:val="24"/>
          <w:lang w:val="ru-RU"/>
        </w:rPr>
      </w:pPr>
    </w:p>
    <w:p w14:paraId="6549B58F">
      <w:pPr>
        <w:spacing w:before="0" w:beforeAutospacing="0" w:after="0" w:afterAutospacing="0" w:line="276" w:lineRule="auto"/>
        <w:ind w:firstLine="400"/>
        <w:jc w:val="both"/>
        <w:rPr>
          <w:rFonts w:hAnsi="Times New Roman" w:cs="Times New Roman"/>
          <w:color w:val="000000"/>
          <w:sz w:val="24"/>
          <w:szCs w:val="24"/>
          <w:lang w:val="ru-RU"/>
        </w:rPr>
      </w:pPr>
    </w:p>
    <w:p w14:paraId="57C725EF">
      <w:pPr>
        <w:spacing w:before="0" w:beforeAutospacing="0" w:after="0" w:afterAutospacing="0" w:line="276" w:lineRule="auto"/>
        <w:ind w:firstLine="400"/>
        <w:jc w:val="both"/>
        <w:rPr>
          <w:rFonts w:hAnsi="Times New Roman" w:cs="Times New Roman"/>
          <w:color w:val="000000"/>
          <w:sz w:val="24"/>
          <w:szCs w:val="24"/>
          <w:lang w:val="ru-RU"/>
        </w:rPr>
      </w:pPr>
    </w:p>
    <w:p w14:paraId="6554AE09">
      <w:pPr>
        <w:spacing w:before="0" w:beforeAutospacing="0" w:after="0" w:afterAutospacing="0" w:line="276" w:lineRule="auto"/>
        <w:jc w:val="center"/>
        <w:rPr>
          <w:rFonts w:cstheme="minorHAnsi"/>
          <w:b/>
          <w:color w:val="000000"/>
          <w:sz w:val="24"/>
          <w:szCs w:val="24"/>
          <w:lang w:val="ru-RU"/>
        </w:rPr>
      </w:pPr>
      <w:r>
        <w:rPr>
          <w:rFonts w:cstheme="minorHAnsi"/>
          <w:b/>
          <w:bCs/>
          <w:color w:val="000000"/>
          <w:sz w:val="24"/>
          <w:szCs w:val="24"/>
        </w:rPr>
        <w:t>V</w:t>
      </w:r>
      <w:r>
        <w:rPr>
          <w:rFonts w:cstheme="minorHAnsi"/>
          <w:b/>
          <w:bCs/>
          <w:color w:val="000000"/>
          <w:sz w:val="24"/>
          <w:szCs w:val="24"/>
          <w:lang w:val="ru-RU"/>
        </w:rPr>
        <w:t>.</w:t>
      </w:r>
      <w:r>
        <w:rPr>
          <w:rFonts w:cstheme="minorHAnsi"/>
          <w:b/>
          <w:bCs/>
          <w:color w:val="000000"/>
          <w:sz w:val="24"/>
          <w:szCs w:val="24"/>
        </w:rPr>
        <w:t> </w:t>
      </w:r>
      <w:r>
        <w:rPr>
          <w:rFonts w:cstheme="minorHAnsi"/>
          <w:b/>
          <w:bCs/>
          <w:color w:val="000000"/>
          <w:sz w:val="24"/>
          <w:szCs w:val="24"/>
          <w:lang w:val="ru-RU"/>
        </w:rPr>
        <w:t>Оценка качества кадрового обеспечения</w:t>
      </w:r>
    </w:p>
    <w:p w14:paraId="7CA58EF2">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Педагогический коллектив Детского сада укомплектован на 71%, насчитывает 10 человек. Соотношение воспитанников, приходящихся на</w:t>
      </w:r>
      <w:r>
        <w:rPr>
          <w:rFonts w:cstheme="minorHAnsi"/>
          <w:color w:val="000000"/>
          <w:sz w:val="24"/>
          <w:szCs w:val="24"/>
        </w:rPr>
        <w:t> </w:t>
      </w:r>
      <w:r>
        <w:rPr>
          <w:rFonts w:cstheme="minorHAnsi"/>
          <w:color w:val="000000"/>
          <w:sz w:val="24"/>
          <w:szCs w:val="24"/>
          <w:lang w:val="ru-RU"/>
        </w:rPr>
        <w:t>1</w:t>
      </w:r>
      <w:r>
        <w:rPr>
          <w:rFonts w:cstheme="minorHAnsi"/>
          <w:color w:val="000000"/>
          <w:sz w:val="24"/>
          <w:szCs w:val="24"/>
        </w:rPr>
        <w:t> </w:t>
      </w:r>
      <w:r>
        <w:rPr>
          <w:rFonts w:cstheme="minorHAnsi"/>
          <w:color w:val="000000"/>
          <w:sz w:val="24"/>
          <w:szCs w:val="24"/>
          <w:lang w:val="ru-RU"/>
        </w:rPr>
        <w:t>взрослого:</w:t>
      </w:r>
    </w:p>
    <w:p w14:paraId="7669C788">
      <w:pPr>
        <w:numPr>
          <w:ilvl w:val="0"/>
          <w:numId w:val="12"/>
        </w:numPr>
        <w:spacing w:before="0" w:beforeAutospacing="0" w:after="0" w:afterAutospacing="0" w:line="276" w:lineRule="auto"/>
        <w:ind w:left="780" w:right="180"/>
        <w:contextualSpacing/>
        <w:rPr>
          <w:rFonts w:cstheme="minorHAnsi"/>
          <w:color w:val="000000"/>
          <w:sz w:val="24"/>
          <w:szCs w:val="24"/>
        </w:rPr>
      </w:pPr>
      <w:r>
        <w:rPr>
          <w:rFonts w:cstheme="minorHAnsi"/>
          <w:color w:val="000000"/>
          <w:sz w:val="24"/>
          <w:szCs w:val="24"/>
        </w:rPr>
        <w:t xml:space="preserve">воспитанник/педагоги — </w:t>
      </w:r>
      <w:r>
        <w:rPr>
          <w:rFonts w:cstheme="minorHAnsi"/>
          <w:color w:val="000000"/>
          <w:sz w:val="24"/>
          <w:szCs w:val="24"/>
          <w:lang w:val="ru-RU"/>
        </w:rPr>
        <w:t>14</w:t>
      </w:r>
      <w:r>
        <w:rPr>
          <w:rFonts w:cstheme="minorHAnsi"/>
          <w:color w:val="000000"/>
          <w:sz w:val="24"/>
          <w:szCs w:val="24"/>
        </w:rPr>
        <w:t>/1;</w:t>
      </w:r>
    </w:p>
    <w:p w14:paraId="5318A2B8">
      <w:pPr>
        <w:numPr>
          <w:ilvl w:val="0"/>
          <w:numId w:val="12"/>
        </w:numPr>
        <w:spacing w:before="0" w:beforeAutospacing="0" w:after="0" w:afterAutospacing="0" w:line="276" w:lineRule="auto"/>
        <w:ind w:left="780" w:right="180"/>
        <w:rPr>
          <w:rFonts w:cstheme="minorHAnsi"/>
          <w:color w:val="000000"/>
          <w:sz w:val="24"/>
          <w:szCs w:val="24"/>
        </w:rPr>
      </w:pPr>
      <w:r>
        <w:rPr>
          <w:rFonts w:cstheme="minorHAnsi"/>
          <w:color w:val="000000"/>
          <w:sz w:val="24"/>
          <w:szCs w:val="24"/>
        </w:rPr>
        <w:t xml:space="preserve">воспитанники/все сотрудники — </w:t>
      </w:r>
      <w:r>
        <w:rPr>
          <w:rFonts w:cstheme="minorHAnsi"/>
          <w:color w:val="000000"/>
          <w:sz w:val="24"/>
          <w:szCs w:val="24"/>
          <w:lang w:val="ru-RU"/>
        </w:rPr>
        <w:t>6</w:t>
      </w:r>
      <w:r>
        <w:rPr>
          <w:rFonts w:cstheme="minorHAnsi"/>
          <w:color w:val="000000"/>
          <w:sz w:val="24"/>
          <w:szCs w:val="24"/>
        </w:rPr>
        <w:t>/1.</w:t>
      </w:r>
    </w:p>
    <w:p w14:paraId="528FED64">
      <w:pPr>
        <w:spacing w:before="0" w:beforeAutospacing="0" w:after="0" w:afterAutospacing="0" w:line="276" w:lineRule="auto"/>
        <w:rPr>
          <w:rFonts w:cstheme="minorHAnsi"/>
          <w:color w:val="000000"/>
          <w:sz w:val="24"/>
          <w:szCs w:val="24"/>
          <w:lang w:val="ru-RU"/>
        </w:rPr>
      </w:pPr>
      <w:r>
        <w:rPr>
          <w:rFonts w:cstheme="minorHAnsi"/>
          <w:color w:val="000000"/>
          <w:sz w:val="24"/>
          <w:szCs w:val="24"/>
          <w:lang w:val="ru-RU"/>
        </w:rPr>
        <w:t>В</w:t>
      </w:r>
      <w:r>
        <w:rPr>
          <w:rFonts w:cstheme="minorHAnsi"/>
          <w:color w:val="000000"/>
          <w:sz w:val="24"/>
          <w:szCs w:val="24"/>
        </w:rPr>
        <w:t> </w:t>
      </w:r>
      <w:r>
        <w:rPr>
          <w:rFonts w:cstheme="minorHAnsi"/>
          <w:color w:val="000000"/>
          <w:sz w:val="24"/>
          <w:szCs w:val="24"/>
          <w:lang w:val="ru-RU"/>
        </w:rPr>
        <w:t>2024</w:t>
      </w:r>
      <w:r>
        <w:rPr>
          <w:rFonts w:cstheme="minorHAnsi"/>
          <w:color w:val="000000"/>
          <w:sz w:val="24"/>
          <w:szCs w:val="24"/>
        </w:rPr>
        <w:t> </w:t>
      </w:r>
      <w:r>
        <w:rPr>
          <w:rFonts w:cstheme="minorHAnsi"/>
          <w:color w:val="000000"/>
          <w:sz w:val="24"/>
          <w:szCs w:val="24"/>
          <w:lang w:val="ru-RU"/>
        </w:rPr>
        <w:t>году два педагога получили первую квалификационные категории.</w:t>
      </w:r>
    </w:p>
    <w:p w14:paraId="38B82981">
      <w:pPr>
        <w:pStyle w:val="8"/>
        <w:spacing w:after="0" w:line="276" w:lineRule="auto"/>
        <w:ind w:firstLine="720"/>
        <w:jc w:val="both"/>
        <w:rPr>
          <w:rFonts w:asciiTheme="minorHAnsi" w:hAnsiTheme="minorHAnsi" w:cstheme="minorHAnsi"/>
          <w:color w:val="auto"/>
          <w:szCs w:val="24"/>
        </w:rPr>
      </w:pPr>
      <w:r>
        <w:rPr>
          <w:rFonts w:asciiTheme="minorHAnsi" w:hAnsiTheme="minorHAnsi" w:cstheme="minorHAnsi"/>
          <w:color w:val="auto"/>
          <w:szCs w:val="24"/>
        </w:rPr>
        <w:t>Курсы повышения квалификации в 2024 году прошли 3  педагога  детского сада по темам: «Игра как универсальное средство интеграции детских видов деятельности в дошкольной образовательной организации в условиях реализации ФГОС ДО; «Формирование готовности дошкольников к обучению в школе с учётом требований ФОП ДО; «Инновационные подходы в профессиональной деятельности воспитателя по речевому развитию детей.</w:t>
      </w:r>
    </w:p>
    <w:p w14:paraId="1AECF376">
      <w:pPr>
        <w:pStyle w:val="8"/>
        <w:spacing w:after="0" w:line="276" w:lineRule="auto"/>
        <w:ind w:firstLine="720"/>
        <w:jc w:val="both"/>
        <w:rPr>
          <w:rFonts w:asciiTheme="minorHAnsi" w:hAnsiTheme="minorHAnsi" w:cstheme="minorHAnsi"/>
          <w:color w:val="auto"/>
          <w:szCs w:val="24"/>
        </w:rPr>
      </w:pPr>
      <w:r>
        <w:rPr>
          <w:rFonts w:asciiTheme="minorHAnsi" w:hAnsiTheme="minorHAnsi" w:cstheme="minorHAnsi"/>
          <w:color w:val="auto"/>
          <w:szCs w:val="24"/>
        </w:rPr>
        <w:t xml:space="preserve">В течении учебного года педагоги ДОУ активно внедряли в работу платформу Сферум. </w:t>
      </w:r>
    </w:p>
    <w:p w14:paraId="2B263EEC">
      <w:pPr>
        <w:pStyle w:val="8"/>
        <w:spacing w:after="0" w:line="276" w:lineRule="auto"/>
        <w:ind w:firstLine="720"/>
        <w:jc w:val="both"/>
        <w:rPr>
          <w:rFonts w:asciiTheme="minorHAnsi" w:hAnsiTheme="minorHAnsi" w:cstheme="minorHAnsi"/>
          <w:color w:val="auto"/>
          <w:szCs w:val="24"/>
          <w:shd w:val="clear" w:color="auto" w:fill="FFFFFF"/>
        </w:rPr>
      </w:pPr>
      <w:r>
        <w:rPr>
          <w:rFonts w:asciiTheme="minorHAnsi" w:hAnsiTheme="minorHAnsi" w:cstheme="minorHAnsi"/>
          <w:color w:val="auto"/>
          <w:szCs w:val="24"/>
          <w:shd w:val="clear" w:color="auto" w:fill="FFFFFF"/>
        </w:rPr>
        <w:t>Популяризация соцсетей привела к появлению новых форм взаимодействия с родителями воспитанников. Примером такого взаимодействия является Госпаблик в соцсети </w:t>
      </w:r>
      <w:r>
        <w:rPr>
          <w:rStyle w:val="5"/>
          <w:rFonts w:asciiTheme="minorHAnsi" w:hAnsiTheme="minorHAnsi" w:cstheme="minorHAnsi"/>
          <w:bCs/>
          <w:i w:val="0"/>
          <w:color w:val="auto"/>
          <w:szCs w:val="24"/>
          <w:shd w:val="clear" w:color="auto" w:fill="FFFFFF"/>
        </w:rPr>
        <w:t>«ВКонтакте»</w:t>
      </w:r>
      <w:r>
        <w:rPr>
          <w:rFonts w:asciiTheme="minorHAnsi" w:hAnsiTheme="minorHAnsi" w:cstheme="minorHAnsi"/>
          <w:i/>
          <w:color w:val="auto"/>
          <w:szCs w:val="24"/>
          <w:shd w:val="clear" w:color="auto" w:fill="FFFFFF"/>
        </w:rPr>
        <w:t>,</w:t>
      </w:r>
      <w:r>
        <w:rPr>
          <w:rFonts w:asciiTheme="minorHAnsi" w:hAnsiTheme="minorHAnsi" w:cstheme="minorHAnsi"/>
          <w:color w:val="auto"/>
          <w:szCs w:val="24"/>
        </w:rPr>
        <w:t xml:space="preserve"> </w:t>
      </w:r>
    </w:p>
    <w:p w14:paraId="7E48235B">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Официальная страница создана с целью обеспечения права пользователей неограниченного круга лиц на доступ к информации о деятельности дошкольного образовательного учреждения.</w:t>
      </w:r>
    </w:p>
    <w:p w14:paraId="6DA44BC2">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Создание и функционирование официальной страницы в соцсети направлено на решение следующих задач:</w:t>
      </w:r>
    </w:p>
    <w:p w14:paraId="0A156474">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Всесторонне, оперативно и объективно информировать родителей (законных представителей) о деятельности Учреждения;</w:t>
      </w:r>
    </w:p>
    <w:p w14:paraId="71BB693D">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Консультировать родителей (законных представителей) по вопросам развития и воспитания дошкольников;</w:t>
      </w:r>
    </w:p>
    <w:p w14:paraId="3DC144B8">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Создать условия для сетевого взаимодействия участников образовательных отношений, для обмена мнением и решения проблемных вопросов;</w:t>
      </w:r>
    </w:p>
    <w:p w14:paraId="3A760E8D">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Формировать целостный позитивный имидж Учреждения;</w:t>
      </w:r>
    </w:p>
    <w:p w14:paraId="5E190A8B">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Стимулировать творческую активность педагогов и родителей (законных представителей).</w:t>
      </w:r>
    </w:p>
    <w:p w14:paraId="3E1DDAA0">
      <w:pPr>
        <w:pStyle w:val="8"/>
        <w:spacing w:after="0" w:line="276" w:lineRule="auto"/>
        <w:ind w:firstLine="720"/>
        <w:jc w:val="both"/>
        <w:rPr>
          <w:rStyle w:val="6"/>
          <w:rFonts w:asciiTheme="minorHAnsi" w:hAnsiTheme="minorHAnsi" w:cstheme="minorHAnsi"/>
          <w:b w:val="0"/>
          <w:color w:val="auto"/>
          <w:szCs w:val="24"/>
          <w:shd w:val="clear" w:color="auto" w:fill="FFFFFF"/>
        </w:rPr>
      </w:pPr>
      <w:r>
        <w:rPr>
          <w:rStyle w:val="6"/>
          <w:rFonts w:asciiTheme="minorHAnsi" w:hAnsiTheme="minorHAnsi" w:cstheme="minorHAnsi"/>
          <w:b w:val="0"/>
          <w:color w:val="auto"/>
          <w:szCs w:val="24"/>
          <w:shd w:val="clear" w:color="auto" w:fill="FFFFFF"/>
        </w:rPr>
        <w:t>Официальная страница МБДОУ «Детский сад №186» в соцсети «ВКонтакте» ‒ это источник познавательной, аналитической, наглядной, просветительской и развлекательной информации. Она имеет понятный рядовому пользователю интерфейс. Простое и наглядное меню навигации обеспечивает свободное перемещение по разделам страницы и рассчитано на широкую аудиторию посетителей.</w:t>
      </w:r>
    </w:p>
    <w:p w14:paraId="66717CED">
      <w:pPr>
        <w:spacing w:before="0" w:beforeAutospacing="0" w:after="0" w:afterAutospacing="0" w:line="276" w:lineRule="auto"/>
        <w:ind w:firstLine="720"/>
        <w:rPr>
          <w:rFonts w:cstheme="minorHAnsi"/>
          <w:sz w:val="24"/>
          <w:szCs w:val="24"/>
          <w:lang w:val="ru-RU"/>
        </w:rPr>
      </w:pPr>
      <w:r>
        <w:rPr>
          <w:rFonts w:cstheme="minorHAnsi"/>
          <w:sz w:val="24"/>
          <w:szCs w:val="24"/>
          <w:lang w:val="ru-RU"/>
        </w:rPr>
        <w:t>Распределение педагогических работников по</w:t>
      </w:r>
      <w:r>
        <w:rPr>
          <w:rFonts w:cstheme="minorHAnsi"/>
          <w:sz w:val="24"/>
          <w:szCs w:val="24"/>
        </w:rPr>
        <w:t> </w:t>
      </w:r>
      <w:r>
        <w:rPr>
          <w:rFonts w:cstheme="minorHAnsi"/>
          <w:sz w:val="24"/>
          <w:szCs w:val="24"/>
          <w:lang w:val="ru-RU"/>
        </w:rPr>
        <w:t>возрасту, человек</w:t>
      </w:r>
    </w:p>
    <w:tbl>
      <w:tblPr>
        <w:tblStyle w:val="9"/>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819"/>
        <w:gridCol w:w="819"/>
        <w:gridCol w:w="819"/>
        <w:gridCol w:w="819"/>
        <w:gridCol w:w="819"/>
        <w:gridCol w:w="819"/>
        <w:gridCol w:w="819"/>
        <w:gridCol w:w="819"/>
        <w:gridCol w:w="819"/>
      </w:tblGrid>
      <w:tr w14:paraId="6131C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tcPr>
          <w:p w14:paraId="3BB6CD5D">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 xml:space="preserve">Наименование </w:t>
            </w:r>
          </w:p>
        </w:tc>
        <w:tc>
          <w:tcPr>
            <w:tcW w:w="819" w:type="dxa"/>
            <w:shd w:val="clear" w:color="auto" w:fill="auto"/>
          </w:tcPr>
          <w:p w14:paraId="6EF14D56">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Моложе 25 лет</w:t>
            </w:r>
          </w:p>
        </w:tc>
        <w:tc>
          <w:tcPr>
            <w:tcW w:w="819" w:type="dxa"/>
            <w:shd w:val="clear" w:color="auto" w:fill="auto"/>
          </w:tcPr>
          <w:p w14:paraId="3A30D34E">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25-29</w:t>
            </w:r>
          </w:p>
        </w:tc>
        <w:tc>
          <w:tcPr>
            <w:tcW w:w="819" w:type="dxa"/>
            <w:shd w:val="clear" w:color="auto" w:fill="auto"/>
          </w:tcPr>
          <w:p w14:paraId="7E2722EF">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30-34</w:t>
            </w:r>
          </w:p>
        </w:tc>
        <w:tc>
          <w:tcPr>
            <w:tcW w:w="819" w:type="dxa"/>
            <w:shd w:val="clear" w:color="auto" w:fill="auto"/>
          </w:tcPr>
          <w:p w14:paraId="3E743598">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35-39</w:t>
            </w:r>
          </w:p>
        </w:tc>
        <w:tc>
          <w:tcPr>
            <w:tcW w:w="819" w:type="dxa"/>
            <w:shd w:val="clear" w:color="auto" w:fill="auto"/>
          </w:tcPr>
          <w:p w14:paraId="0B38CAFC">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40-44</w:t>
            </w:r>
          </w:p>
        </w:tc>
        <w:tc>
          <w:tcPr>
            <w:tcW w:w="819" w:type="dxa"/>
            <w:shd w:val="clear" w:color="auto" w:fill="auto"/>
          </w:tcPr>
          <w:p w14:paraId="1CCFD2F5">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45-49</w:t>
            </w:r>
          </w:p>
        </w:tc>
        <w:tc>
          <w:tcPr>
            <w:tcW w:w="819" w:type="dxa"/>
            <w:shd w:val="clear" w:color="auto" w:fill="auto"/>
          </w:tcPr>
          <w:p w14:paraId="6BDCB753">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50-54</w:t>
            </w:r>
          </w:p>
        </w:tc>
        <w:tc>
          <w:tcPr>
            <w:tcW w:w="819" w:type="dxa"/>
            <w:shd w:val="clear" w:color="auto" w:fill="auto"/>
          </w:tcPr>
          <w:p w14:paraId="0D71DF72">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55-59</w:t>
            </w:r>
          </w:p>
        </w:tc>
        <w:tc>
          <w:tcPr>
            <w:tcW w:w="819" w:type="dxa"/>
            <w:shd w:val="clear" w:color="auto" w:fill="auto"/>
          </w:tcPr>
          <w:p w14:paraId="6495C84B">
            <w:pPr>
              <w:spacing w:before="0" w:beforeAutospacing="0" w:after="0" w:afterAutospacing="0" w:line="276" w:lineRule="auto"/>
              <w:jc w:val="both"/>
              <w:rPr>
                <w:rFonts w:cstheme="minorHAnsi"/>
                <w:b/>
                <w:bCs/>
                <w:sz w:val="24"/>
                <w:szCs w:val="24"/>
                <w:lang w:val="ru-RU"/>
              </w:rPr>
            </w:pPr>
            <w:r>
              <w:rPr>
                <w:rFonts w:cstheme="minorHAnsi"/>
                <w:b/>
                <w:bCs/>
                <w:sz w:val="24"/>
                <w:szCs w:val="24"/>
                <w:lang w:val="ru-RU"/>
              </w:rPr>
              <w:t>60 и более</w:t>
            </w:r>
          </w:p>
        </w:tc>
      </w:tr>
      <w:tr w14:paraId="3F94F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tcPr>
          <w:p w14:paraId="4CE11C23">
            <w:pPr>
              <w:spacing w:before="0" w:beforeAutospacing="0" w:after="0" w:afterAutospacing="0" w:line="276" w:lineRule="auto"/>
              <w:jc w:val="both"/>
              <w:rPr>
                <w:rFonts w:cstheme="minorHAnsi"/>
                <w:bCs/>
                <w:sz w:val="24"/>
                <w:szCs w:val="24"/>
                <w:lang w:val="ru-RU"/>
              </w:rPr>
            </w:pPr>
            <w:r>
              <w:rPr>
                <w:rFonts w:cstheme="minorHAnsi"/>
                <w:bCs/>
                <w:sz w:val="24"/>
                <w:szCs w:val="24"/>
                <w:lang w:val="ru-RU"/>
              </w:rPr>
              <w:t>Численность педагогических работников. всего</w:t>
            </w:r>
          </w:p>
        </w:tc>
        <w:tc>
          <w:tcPr>
            <w:tcW w:w="819" w:type="dxa"/>
            <w:shd w:val="clear" w:color="auto" w:fill="auto"/>
          </w:tcPr>
          <w:p w14:paraId="73014D51">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10</w:t>
            </w:r>
          </w:p>
        </w:tc>
        <w:tc>
          <w:tcPr>
            <w:tcW w:w="819" w:type="dxa"/>
            <w:shd w:val="clear" w:color="auto" w:fill="auto"/>
          </w:tcPr>
          <w:p w14:paraId="14001E21">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63909BA6">
            <w:pPr>
              <w:spacing w:before="0" w:beforeAutospacing="0" w:after="0" w:afterAutospacing="0" w:line="276" w:lineRule="auto"/>
              <w:jc w:val="both"/>
              <w:rPr>
                <w:rFonts w:cstheme="minorHAnsi"/>
                <w:bCs/>
                <w:sz w:val="24"/>
                <w:szCs w:val="24"/>
                <w:lang w:val="ru-RU"/>
              </w:rPr>
            </w:pPr>
            <w:r>
              <w:rPr>
                <w:rFonts w:cstheme="minorHAnsi"/>
                <w:bCs/>
                <w:sz w:val="24"/>
                <w:szCs w:val="24"/>
                <w:lang w:val="ru-RU"/>
              </w:rPr>
              <w:t>4</w:t>
            </w:r>
          </w:p>
        </w:tc>
        <w:tc>
          <w:tcPr>
            <w:tcW w:w="819" w:type="dxa"/>
            <w:shd w:val="clear" w:color="auto" w:fill="auto"/>
          </w:tcPr>
          <w:p w14:paraId="3DB009F8">
            <w:pPr>
              <w:spacing w:before="0" w:beforeAutospacing="0" w:after="0" w:afterAutospacing="0" w:line="276" w:lineRule="auto"/>
              <w:jc w:val="both"/>
              <w:rPr>
                <w:rFonts w:cstheme="minorHAnsi"/>
                <w:bCs/>
                <w:sz w:val="24"/>
                <w:szCs w:val="24"/>
                <w:lang w:val="ru-RU"/>
              </w:rPr>
            </w:pPr>
            <w:r>
              <w:rPr>
                <w:rFonts w:cstheme="minorHAnsi"/>
                <w:bCs/>
                <w:sz w:val="24"/>
                <w:szCs w:val="24"/>
                <w:lang w:val="ru-RU"/>
              </w:rPr>
              <w:t>2</w:t>
            </w:r>
          </w:p>
        </w:tc>
        <w:tc>
          <w:tcPr>
            <w:tcW w:w="819" w:type="dxa"/>
            <w:shd w:val="clear" w:color="auto" w:fill="auto"/>
          </w:tcPr>
          <w:p w14:paraId="257B40B1">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046D98BA">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7B88C38D">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48C2E9F7">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78967860">
            <w:pPr>
              <w:spacing w:before="0" w:beforeAutospacing="0" w:after="0" w:afterAutospacing="0" w:line="276" w:lineRule="auto"/>
              <w:jc w:val="both"/>
              <w:rPr>
                <w:rFonts w:cstheme="minorHAnsi"/>
                <w:bCs/>
                <w:sz w:val="24"/>
                <w:szCs w:val="24"/>
                <w:lang w:val="ru-RU"/>
              </w:rPr>
            </w:pPr>
          </w:p>
        </w:tc>
      </w:tr>
      <w:tr w14:paraId="3422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tcPr>
          <w:p w14:paraId="51EC9A87">
            <w:pPr>
              <w:spacing w:before="0" w:beforeAutospacing="0" w:after="0" w:afterAutospacing="0" w:line="276" w:lineRule="auto"/>
              <w:jc w:val="both"/>
              <w:rPr>
                <w:rFonts w:cstheme="minorHAnsi"/>
                <w:bCs/>
                <w:sz w:val="24"/>
                <w:szCs w:val="24"/>
                <w:lang w:val="ru-RU"/>
              </w:rPr>
            </w:pPr>
            <w:r>
              <w:rPr>
                <w:rFonts w:cstheme="minorHAnsi"/>
                <w:bCs/>
                <w:sz w:val="24"/>
                <w:szCs w:val="24"/>
                <w:lang w:val="ru-RU"/>
              </w:rPr>
              <w:t xml:space="preserve">Старший воспитатель </w:t>
            </w:r>
          </w:p>
        </w:tc>
        <w:tc>
          <w:tcPr>
            <w:tcW w:w="819" w:type="dxa"/>
            <w:shd w:val="clear" w:color="auto" w:fill="auto"/>
          </w:tcPr>
          <w:p w14:paraId="7CF0FC9D">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44180F7E">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6A17235F">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14B4E21C">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7A53038A">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5DBBCE40">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08E456AE">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3ADDF421">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6FEB6230">
            <w:pPr>
              <w:spacing w:before="0" w:beforeAutospacing="0" w:after="0" w:afterAutospacing="0" w:line="276" w:lineRule="auto"/>
              <w:jc w:val="both"/>
              <w:rPr>
                <w:rFonts w:cstheme="minorHAnsi"/>
                <w:bCs/>
                <w:sz w:val="24"/>
                <w:szCs w:val="24"/>
                <w:lang w:val="ru-RU"/>
              </w:rPr>
            </w:pPr>
          </w:p>
        </w:tc>
      </w:tr>
      <w:tr w14:paraId="01E1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tcPr>
          <w:p w14:paraId="345B963A">
            <w:pPr>
              <w:spacing w:before="0" w:beforeAutospacing="0" w:after="0" w:afterAutospacing="0" w:line="276" w:lineRule="auto"/>
              <w:jc w:val="both"/>
              <w:rPr>
                <w:rFonts w:cstheme="minorHAnsi"/>
                <w:bCs/>
                <w:sz w:val="24"/>
                <w:szCs w:val="24"/>
                <w:lang w:val="ru-RU"/>
              </w:rPr>
            </w:pPr>
            <w:r>
              <w:rPr>
                <w:rFonts w:cstheme="minorHAnsi"/>
                <w:bCs/>
                <w:sz w:val="24"/>
                <w:szCs w:val="24"/>
                <w:lang w:val="ru-RU"/>
              </w:rPr>
              <w:t xml:space="preserve">Воспитатели </w:t>
            </w:r>
          </w:p>
        </w:tc>
        <w:tc>
          <w:tcPr>
            <w:tcW w:w="819" w:type="dxa"/>
            <w:shd w:val="clear" w:color="auto" w:fill="auto"/>
          </w:tcPr>
          <w:p w14:paraId="389F05D7">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47AFC99E">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3DD69B4C">
            <w:pPr>
              <w:spacing w:before="0" w:beforeAutospacing="0" w:after="0" w:afterAutospacing="0" w:line="276" w:lineRule="auto"/>
              <w:jc w:val="both"/>
              <w:rPr>
                <w:rFonts w:cstheme="minorHAnsi"/>
                <w:bCs/>
                <w:sz w:val="24"/>
                <w:szCs w:val="24"/>
                <w:lang w:val="ru-RU"/>
              </w:rPr>
            </w:pPr>
            <w:r>
              <w:rPr>
                <w:rFonts w:cstheme="minorHAnsi"/>
                <w:bCs/>
                <w:sz w:val="24"/>
                <w:szCs w:val="24"/>
                <w:lang w:val="ru-RU"/>
              </w:rPr>
              <w:t>3</w:t>
            </w:r>
          </w:p>
        </w:tc>
        <w:tc>
          <w:tcPr>
            <w:tcW w:w="819" w:type="dxa"/>
            <w:shd w:val="clear" w:color="auto" w:fill="auto"/>
          </w:tcPr>
          <w:p w14:paraId="6D1097D6">
            <w:pPr>
              <w:spacing w:before="0" w:beforeAutospacing="0" w:after="0" w:afterAutospacing="0" w:line="276" w:lineRule="auto"/>
              <w:jc w:val="both"/>
              <w:rPr>
                <w:rFonts w:cstheme="minorHAnsi"/>
                <w:bCs/>
                <w:sz w:val="24"/>
                <w:szCs w:val="24"/>
                <w:lang w:val="ru-RU"/>
              </w:rPr>
            </w:pPr>
            <w:r>
              <w:rPr>
                <w:rFonts w:cstheme="minorHAnsi"/>
                <w:bCs/>
                <w:sz w:val="24"/>
                <w:szCs w:val="24"/>
                <w:lang w:val="ru-RU"/>
              </w:rPr>
              <w:t>2</w:t>
            </w:r>
          </w:p>
        </w:tc>
        <w:tc>
          <w:tcPr>
            <w:tcW w:w="819" w:type="dxa"/>
            <w:shd w:val="clear" w:color="auto" w:fill="auto"/>
          </w:tcPr>
          <w:p w14:paraId="309DD5CB">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321F99B3">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0158306A">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2F45F174">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294CC9A8">
            <w:pPr>
              <w:spacing w:before="0" w:beforeAutospacing="0" w:after="0" w:afterAutospacing="0" w:line="276" w:lineRule="auto"/>
              <w:jc w:val="both"/>
              <w:rPr>
                <w:rFonts w:cstheme="minorHAnsi"/>
                <w:bCs/>
                <w:sz w:val="24"/>
                <w:szCs w:val="24"/>
                <w:lang w:val="ru-RU"/>
              </w:rPr>
            </w:pPr>
          </w:p>
        </w:tc>
      </w:tr>
      <w:tr w14:paraId="5E1E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tcPr>
          <w:p w14:paraId="06957561">
            <w:pPr>
              <w:spacing w:before="0" w:beforeAutospacing="0" w:after="0" w:afterAutospacing="0" w:line="276" w:lineRule="auto"/>
              <w:jc w:val="both"/>
              <w:rPr>
                <w:rFonts w:cstheme="minorHAnsi"/>
                <w:bCs/>
                <w:sz w:val="24"/>
                <w:szCs w:val="24"/>
                <w:lang w:val="ru-RU"/>
              </w:rPr>
            </w:pPr>
            <w:r>
              <w:rPr>
                <w:rFonts w:cstheme="minorHAnsi"/>
                <w:bCs/>
                <w:sz w:val="24"/>
                <w:szCs w:val="24"/>
                <w:lang w:val="ru-RU"/>
              </w:rPr>
              <w:t xml:space="preserve">Музыкальный руководитель </w:t>
            </w:r>
          </w:p>
        </w:tc>
        <w:tc>
          <w:tcPr>
            <w:tcW w:w="819" w:type="dxa"/>
            <w:shd w:val="clear" w:color="auto" w:fill="auto"/>
          </w:tcPr>
          <w:p w14:paraId="2EC4C762">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4E21B678">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7E61F873">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0F855256">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08B458C7">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09BE923A">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6EFC7CEE">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6751A9B3">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42E81FF4">
            <w:pPr>
              <w:spacing w:before="0" w:beforeAutospacing="0" w:after="0" w:afterAutospacing="0" w:line="276" w:lineRule="auto"/>
              <w:jc w:val="both"/>
              <w:rPr>
                <w:rFonts w:cstheme="minorHAnsi"/>
                <w:bCs/>
                <w:sz w:val="24"/>
                <w:szCs w:val="24"/>
                <w:lang w:val="ru-RU"/>
              </w:rPr>
            </w:pPr>
          </w:p>
        </w:tc>
      </w:tr>
      <w:tr w14:paraId="2964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tcPr>
          <w:p w14:paraId="59933D9F">
            <w:pPr>
              <w:spacing w:before="0" w:beforeAutospacing="0" w:after="0" w:afterAutospacing="0" w:line="276" w:lineRule="auto"/>
              <w:jc w:val="both"/>
              <w:rPr>
                <w:rFonts w:cstheme="minorHAnsi"/>
                <w:bCs/>
                <w:sz w:val="24"/>
                <w:szCs w:val="24"/>
                <w:lang w:val="ru-RU"/>
              </w:rPr>
            </w:pPr>
            <w:r>
              <w:rPr>
                <w:rFonts w:cstheme="minorHAnsi"/>
                <w:bCs/>
                <w:sz w:val="24"/>
                <w:szCs w:val="24"/>
                <w:lang w:val="ru-RU"/>
              </w:rPr>
              <w:t>Инструктор по физической культуре</w:t>
            </w:r>
          </w:p>
        </w:tc>
        <w:tc>
          <w:tcPr>
            <w:tcW w:w="819" w:type="dxa"/>
            <w:shd w:val="clear" w:color="auto" w:fill="auto"/>
          </w:tcPr>
          <w:p w14:paraId="00AFEB0F">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77D9604F">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6950A9F0">
            <w:pPr>
              <w:spacing w:before="0" w:beforeAutospacing="0" w:after="0" w:afterAutospacing="0" w:line="276" w:lineRule="auto"/>
              <w:jc w:val="both"/>
              <w:rPr>
                <w:rFonts w:cstheme="minorHAnsi"/>
                <w:bCs/>
                <w:sz w:val="24"/>
                <w:szCs w:val="24"/>
                <w:lang w:val="ru-RU"/>
              </w:rPr>
            </w:pPr>
            <w:r>
              <w:rPr>
                <w:rFonts w:cstheme="minorHAnsi"/>
                <w:bCs/>
                <w:sz w:val="24"/>
                <w:szCs w:val="24"/>
                <w:lang w:val="ru-RU"/>
              </w:rPr>
              <w:t>0</w:t>
            </w:r>
          </w:p>
        </w:tc>
        <w:tc>
          <w:tcPr>
            <w:tcW w:w="819" w:type="dxa"/>
            <w:shd w:val="clear" w:color="auto" w:fill="auto"/>
          </w:tcPr>
          <w:p w14:paraId="56944F80">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12BAD03F">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23D3C633">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0E6746AE">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2B0F44DF">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03D1F9AE">
            <w:pPr>
              <w:spacing w:before="0" w:beforeAutospacing="0" w:after="0" w:afterAutospacing="0" w:line="276" w:lineRule="auto"/>
              <w:jc w:val="both"/>
              <w:rPr>
                <w:rFonts w:cstheme="minorHAnsi"/>
                <w:bCs/>
                <w:sz w:val="24"/>
                <w:szCs w:val="24"/>
                <w:lang w:val="ru-RU"/>
              </w:rPr>
            </w:pPr>
          </w:p>
        </w:tc>
      </w:tr>
      <w:tr w14:paraId="7F4B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tcPr>
          <w:p w14:paraId="04166ED7">
            <w:pPr>
              <w:spacing w:before="0" w:beforeAutospacing="0" w:after="0" w:afterAutospacing="0" w:line="276" w:lineRule="auto"/>
              <w:jc w:val="both"/>
              <w:rPr>
                <w:rFonts w:cstheme="minorHAnsi"/>
                <w:bCs/>
                <w:sz w:val="24"/>
                <w:szCs w:val="24"/>
                <w:lang w:val="ru-RU"/>
              </w:rPr>
            </w:pPr>
            <w:r>
              <w:rPr>
                <w:rFonts w:cstheme="minorHAnsi"/>
                <w:bCs/>
                <w:sz w:val="24"/>
                <w:szCs w:val="24"/>
                <w:lang w:val="ru-RU"/>
              </w:rPr>
              <w:t xml:space="preserve">Учитель-логопед </w:t>
            </w:r>
          </w:p>
        </w:tc>
        <w:tc>
          <w:tcPr>
            <w:tcW w:w="819" w:type="dxa"/>
            <w:shd w:val="clear" w:color="auto" w:fill="auto"/>
          </w:tcPr>
          <w:p w14:paraId="6BA6DA16">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7B096FBB">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34104EF2">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70B1770C">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6330FF18">
            <w:pPr>
              <w:spacing w:before="0" w:beforeAutospacing="0" w:after="0" w:afterAutospacing="0" w:line="276" w:lineRule="auto"/>
              <w:jc w:val="both"/>
              <w:rPr>
                <w:rFonts w:cstheme="minorHAnsi"/>
                <w:bCs/>
                <w:sz w:val="24"/>
                <w:szCs w:val="24"/>
                <w:lang w:val="ru-RU"/>
              </w:rPr>
            </w:pPr>
            <w:r>
              <w:rPr>
                <w:rFonts w:cstheme="minorHAnsi"/>
                <w:bCs/>
                <w:sz w:val="24"/>
                <w:szCs w:val="24"/>
                <w:lang w:val="ru-RU"/>
              </w:rPr>
              <w:t>1</w:t>
            </w:r>
          </w:p>
        </w:tc>
        <w:tc>
          <w:tcPr>
            <w:tcW w:w="819" w:type="dxa"/>
            <w:shd w:val="clear" w:color="auto" w:fill="auto"/>
          </w:tcPr>
          <w:p w14:paraId="69B71FBF">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3149CF09">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77984E47">
            <w:pPr>
              <w:spacing w:before="0" w:beforeAutospacing="0" w:after="0" w:afterAutospacing="0" w:line="276" w:lineRule="auto"/>
              <w:jc w:val="both"/>
              <w:rPr>
                <w:rFonts w:cstheme="minorHAnsi"/>
                <w:bCs/>
                <w:sz w:val="24"/>
                <w:szCs w:val="24"/>
                <w:lang w:val="ru-RU"/>
              </w:rPr>
            </w:pPr>
          </w:p>
        </w:tc>
        <w:tc>
          <w:tcPr>
            <w:tcW w:w="819" w:type="dxa"/>
            <w:shd w:val="clear" w:color="auto" w:fill="auto"/>
          </w:tcPr>
          <w:p w14:paraId="28FFFAF9">
            <w:pPr>
              <w:spacing w:before="0" w:beforeAutospacing="0" w:after="0" w:afterAutospacing="0" w:line="276" w:lineRule="auto"/>
              <w:jc w:val="both"/>
              <w:rPr>
                <w:rFonts w:cstheme="minorHAnsi"/>
                <w:bCs/>
                <w:sz w:val="24"/>
                <w:szCs w:val="24"/>
                <w:lang w:val="ru-RU"/>
              </w:rPr>
            </w:pPr>
          </w:p>
        </w:tc>
      </w:tr>
    </w:tbl>
    <w:p w14:paraId="667E9F1D">
      <w:pPr>
        <w:spacing w:before="0" w:beforeAutospacing="0" w:after="0" w:afterAutospacing="0" w:line="276" w:lineRule="auto"/>
        <w:jc w:val="both"/>
        <w:rPr>
          <w:rFonts w:cstheme="minorHAnsi"/>
          <w:sz w:val="24"/>
          <w:szCs w:val="24"/>
          <w:lang w:val="ru-RU"/>
        </w:rPr>
      </w:pPr>
      <w:r>
        <w:rPr>
          <w:rFonts w:cstheme="minorHAnsi"/>
          <w:sz w:val="24"/>
          <w:szCs w:val="24"/>
          <w:lang w:val="ru-RU"/>
        </w:rPr>
        <w:t>По</w:t>
      </w:r>
      <w:r>
        <w:rPr>
          <w:rFonts w:cstheme="minorHAnsi"/>
          <w:sz w:val="24"/>
          <w:szCs w:val="24"/>
        </w:rPr>
        <w:t> </w:t>
      </w:r>
      <w:r>
        <w:rPr>
          <w:rFonts w:cstheme="minorHAnsi"/>
          <w:sz w:val="24"/>
          <w:szCs w:val="24"/>
          <w:lang w:val="ru-RU"/>
        </w:rPr>
        <w:t>итогам 2024 года все педагогические работники Детского сада  соответствуют квалификационным требованиям профстандарта «Педагог». Их</w:t>
      </w:r>
      <w:r>
        <w:rPr>
          <w:rFonts w:cstheme="minorHAnsi"/>
          <w:sz w:val="24"/>
          <w:szCs w:val="24"/>
        </w:rPr>
        <w:t> </w:t>
      </w:r>
      <w:r>
        <w:rPr>
          <w:rFonts w:cstheme="minorHAnsi"/>
          <w:sz w:val="24"/>
          <w:szCs w:val="24"/>
          <w:lang w:val="ru-RU"/>
        </w:rPr>
        <w:t>должностные инструкции соответствуют трудовым функциям, установленным профстандартом «Педагог».</w:t>
      </w:r>
    </w:p>
    <w:p w14:paraId="0712BE01">
      <w:pPr>
        <w:spacing w:before="0" w:beforeAutospacing="0" w:after="0" w:afterAutospacing="0" w:line="276" w:lineRule="auto"/>
        <w:jc w:val="center"/>
        <w:rPr>
          <w:rFonts w:cstheme="minorHAnsi"/>
          <w:b/>
          <w:bCs/>
          <w:sz w:val="24"/>
          <w:szCs w:val="24"/>
          <w:highlight w:val="yellow"/>
          <w:lang w:val="ru-RU"/>
        </w:rPr>
      </w:pPr>
    </w:p>
    <w:p w14:paraId="2FDD7390">
      <w:pPr>
        <w:spacing w:before="0" w:beforeAutospacing="0" w:after="0" w:afterAutospacing="0" w:line="276" w:lineRule="auto"/>
        <w:jc w:val="center"/>
        <w:rPr>
          <w:rFonts w:cstheme="minorHAnsi"/>
          <w:b/>
          <w:bCs/>
          <w:sz w:val="24"/>
          <w:szCs w:val="24"/>
          <w:lang w:val="ru-RU"/>
        </w:rPr>
      </w:pPr>
      <w:r>
        <w:rPr>
          <w:rFonts w:cstheme="minorHAnsi"/>
          <w:b/>
          <w:bCs/>
          <w:sz w:val="24"/>
          <w:szCs w:val="24"/>
          <w:highlight w:val="yellow"/>
          <w:lang w:val="ru-RU"/>
        </w:rPr>
        <w:t>Стаж педагогической работы</w:t>
      </w:r>
    </w:p>
    <w:p w14:paraId="7392009F">
      <w:pPr>
        <w:spacing w:before="0" w:beforeAutospacing="0" w:after="0" w:afterAutospacing="0" w:line="276" w:lineRule="auto"/>
        <w:jc w:val="both"/>
        <w:rPr>
          <w:rFonts w:hAnsi="Times New Roman" w:cs="Times New Roman"/>
          <w:sz w:val="24"/>
          <w:szCs w:val="24"/>
          <w:lang w:val="ru-RU"/>
        </w:rPr>
      </w:pPr>
      <w:r>
        <w:rPr>
          <w:sz w:val="24"/>
          <w:szCs w:val="24"/>
          <w:lang w:val="ru-RU" w:eastAsia="ru-RU"/>
        </w:rPr>
        <w:drawing>
          <wp:anchor distT="0" distB="0" distL="114300" distR="114300" simplePos="0" relativeHeight="251659264" behindDoc="0" locked="0" layoutInCell="1" allowOverlap="1">
            <wp:simplePos x="0" y="0"/>
            <wp:positionH relativeFrom="margin">
              <wp:align>left</wp:align>
            </wp:positionH>
            <wp:positionV relativeFrom="paragraph">
              <wp:posOffset>349250</wp:posOffset>
            </wp:positionV>
            <wp:extent cx="5130800" cy="2263140"/>
            <wp:effectExtent l="0" t="0" r="12700" b="3810"/>
            <wp:wrapSquare wrapText="bothSides"/>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17D88468">
      <w:pPr>
        <w:spacing w:before="0" w:beforeAutospacing="0" w:after="0" w:afterAutospacing="0" w:line="276" w:lineRule="auto"/>
        <w:rPr>
          <w:sz w:val="24"/>
          <w:szCs w:val="24"/>
          <w:lang w:val="ru-RU"/>
        </w:rPr>
      </w:pPr>
    </w:p>
    <w:p w14:paraId="1C4ABA53">
      <w:pPr>
        <w:spacing w:before="0" w:beforeAutospacing="0" w:after="0" w:afterAutospacing="0" w:line="276" w:lineRule="auto"/>
        <w:rPr>
          <w:rFonts w:hAnsi="Times New Roman" w:cs="Times New Roman"/>
          <w:sz w:val="24"/>
          <w:szCs w:val="24"/>
          <w:lang w:val="ru-RU"/>
        </w:rPr>
      </w:pPr>
    </w:p>
    <w:p w14:paraId="5998AF14">
      <w:pPr>
        <w:spacing w:before="0" w:beforeAutospacing="0" w:after="0" w:afterAutospacing="0" w:line="276" w:lineRule="auto"/>
        <w:rPr>
          <w:rFonts w:hAnsi="Times New Roman" w:cs="Times New Roman"/>
          <w:sz w:val="24"/>
          <w:szCs w:val="24"/>
          <w:lang w:val="ru-RU"/>
        </w:rPr>
      </w:pPr>
    </w:p>
    <w:p w14:paraId="6D39D82F">
      <w:pPr>
        <w:spacing w:before="0" w:beforeAutospacing="0" w:after="0" w:afterAutospacing="0" w:line="276" w:lineRule="auto"/>
        <w:rPr>
          <w:rFonts w:hAnsi="Times New Roman" w:cs="Times New Roman"/>
          <w:sz w:val="24"/>
          <w:szCs w:val="24"/>
          <w:lang w:val="ru-RU"/>
        </w:rPr>
      </w:pPr>
    </w:p>
    <w:p w14:paraId="0965923C">
      <w:pPr>
        <w:spacing w:before="0" w:beforeAutospacing="0" w:after="0" w:afterAutospacing="0" w:line="276" w:lineRule="auto"/>
        <w:rPr>
          <w:rFonts w:hAnsi="Times New Roman" w:cs="Times New Roman"/>
          <w:color w:val="000000"/>
          <w:sz w:val="24"/>
          <w:szCs w:val="24"/>
          <w:lang w:val="ru-RU"/>
        </w:rPr>
      </w:pPr>
    </w:p>
    <w:p w14:paraId="752FE4F4">
      <w:pPr>
        <w:spacing w:before="0" w:beforeAutospacing="0" w:after="0" w:afterAutospacing="0" w:line="276" w:lineRule="auto"/>
        <w:rPr>
          <w:rFonts w:hAnsi="Times New Roman" w:cs="Times New Roman"/>
          <w:color w:val="000000"/>
          <w:sz w:val="24"/>
          <w:szCs w:val="24"/>
          <w:lang w:val="ru-RU"/>
        </w:rPr>
      </w:pPr>
    </w:p>
    <w:p w14:paraId="4FA7F938">
      <w:pPr>
        <w:spacing w:before="0" w:beforeAutospacing="0" w:after="0" w:afterAutospacing="0" w:line="276" w:lineRule="auto"/>
        <w:rPr>
          <w:rFonts w:hAnsi="Times New Roman" w:cs="Times New Roman"/>
          <w:color w:val="000000"/>
          <w:sz w:val="24"/>
          <w:szCs w:val="24"/>
          <w:lang w:val="ru-RU"/>
        </w:rPr>
      </w:pPr>
    </w:p>
    <w:p w14:paraId="7093E2C4">
      <w:pPr>
        <w:spacing w:before="0" w:beforeAutospacing="0" w:after="0" w:afterAutospacing="0" w:line="276" w:lineRule="auto"/>
        <w:jc w:val="both"/>
        <w:rPr>
          <w:rFonts w:hAnsi="Times New Roman" w:cs="Times New Roman"/>
          <w:color w:val="000000"/>
          <w:sz w:val="24"/>
          <w:szCs w:val="24"/>
          <w:lang w:val="ru-RU"/>
        </w:rPr>
      </w:pPr>
    </w:p>
    <w:p w14:paraId="750FDF03">
      <w:pPr>
        <w:spacing w:before="0" w:beforeAutospacing="0" w:after="0" w:afterAutospacing="0" w:line="276" w:lineRule="auto"/>
        <w:jc w:val="both"/>
        <w:rPr>
          <w:rFonts w:hAnsi="Times New Roman" w:cs="Times New Roman"/>
          <w:color w:val="000000"/>
          <w:sz w:val="24"/>
          <w:szCs w:val="24"/>
          <w:lang w:val="ru-RU"/>
        </w:rPr>
      </w:pPr>
    </w:p>
    <w:p w14:paraId="7CEB6E32">
      <w:pPr>
        <w:spacing w:before="0" w:beforeAutospacing="0" w:after="0" w:afterAutospacing="0" w:line="276" w:lineRule="auto"/>
        <w:jc w:val="both"/>
        <w:rPr>
          <w:rFonts w:hAnsi="Times New Roman" w:cs="Times New Roman"/>
          <w:color w:val="000000"/>
          <w:sz w:val="24"/>
          <w:szCs w:val="24"/>
          <w:lang w:val="ru-RU"/>
        </w:rPr>
      </w:pPr>
    </w:p>
    <w:p w14:paraId="6EEF7AF5">
      <w:pPr>
        <w:spacing w:before="0" w:beforeAutospacing="0" w:after="0" w:afterAutospacing="0" w:line="276" w:lineRule="auto"/>
        <w:jc w:val="both"/>
        <w:rPr>
          <w:rFonts w:hAnsi="Times New Roman" w:cs="Times New Roman"/>
          <w:color w:val="000000"/>
          <w:sz w:val="24"/>
          <w:szCs w:val="24"/>
          <w:lang w:val="ru-RU"/>
        </w:rPr>
      </w:pPr>
    </w:p>
    <w:p w14:paraId="744D0083">
      <w:pPr>
        <w:spacing w:before="0" w:beforeAutospacing="0" w:after="0" w:afterAutospacing="0" w:line="276" w:lineRule="auto"/>
        <w:jc w:val="both"/>
        <w:rPr>
          <w:rFonts w:hAnsi="Times New Roman" w:cs="Times New Roman"/>
          <w:color w:val="000000"/>
          <w:sz w:val="24"/>
          <w:szCs w:val="24"/>
          <w:lang w:val="ru-RU"/>
        </w:rPr>
      </w:pPr>
    </w:p>
    <w:p w14:paraId="6AF83260">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Согласно плану методической работы</w:t>
      </w:r>
      <w:r>
        <w:rPr>
          <w:rFonts w:hAnsi="Times New Roman" w:cs="Times New Roman"/>
          <w:color w:val="000000"/>
          <w:sz w:val="24"/>
          <w:szCs w:val="24"/>
        </w:rPr>
        <w:t> </w:t>
      </w: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рамках повышения компетенции педагогов по</w:t>
      </w:r>
      <w:r>
        <w:rPr>
          <w:rFonts w:hAnsi="Times New Roman" w:cs="Times New Roman"/>
          <w:color w:val="000000"/>
          <w:sz w:val="24"/>
          <w:szCs w:val="24"/>
        </w:rPr>
        <w:t> </w:t>
      </w:r>
      <w:r>
        <w:rPr>
          <w:rFonts w:hAnsi="Times New Roman" w:cs="Times New Roman"/>
          <w:color w:val="000000"/>
          <w:sz w:val="24"/>
          <w:szCs w:val="24"/>
          <w:lang w:val="ru-RU"/>
        </w:rPr>
        <w:t>вопросам реализации ФОП ДО</w:t>
      </w:r>
      <w:r>
        <w:rPr>
          <w:rFonts w:hAnsi="Times New Roman" w:cs="Times New Roman"/>
          <w:color w:val="000000"/>
          <w:sz w:val="24"/>
          <w:szCs w:val="24"/>
        </w:rPr>
        <w:t> </w:t>
      </w:r>
      <w:r>
        <w:rPr>
          <w:rFonts w:hAnsi="Times New Roman" w:cs="Times New Roman"/>
          <w:color w:val="000000"/>
          <w:sz w:val="24"/>
          <w:szCs w:val="24"/>
          <w:lang w:val="ru-RU"/>
        </w:rPr>
        <w:t>были организованы и</w:t>
      </w:r>
      <w:r>
        <w:rPr>
          <w:rFonts w:hAnsi="Times New Roman" w:cs="Times New Roman"/>
          <w:color w:val="000000"/>
          <w:sz w:val="24"/>
          <w:szCs w:val="24"/>
        </w:rPr>
        <w:t> </w:t>
      </w:r>
      <w:r>
        <w:rPr>
          <w:rFonts w:hAnsi="Times New Roman" w:cs="Times New Roman"/>
          <w:color w:val="000000"/>
          <w:sz w:val="24"/>
          <w:szCs w:val="24"/>
          <w:lang w:val="ru-RU"/>
        </w:rPr>
        <w:t>проведены следующие мероприятия: педагогический совет  «Развитие речи дошкольников в контексте ФОП ДО», взаимопосещение занятий педагогами детского сада,  подбор форм совместной деятельности с</w:t>
      </w:r>
      <w:r>
        <w:rPr>
          <w:rFonts w:hAnsi="Times New Roman" w:cs="Times New Roman"/>
          <w:color w:val="000000"/>
          <w:sz w:val="24"/>
          <w:szCs w:val="24"/>
        </w:rPr>
        <w:t> </w:t>
      </w:r>
      <w:r>
        <w:rPr>
          <w:rFonts w:hAnsi="Times New Roman" w:cs="Times New Roman"/>
          <w:color w:val="000000"/>
          <w:sz w:val="24"/>
          <w:szCs w:val="24"/>
          <w:lang w:val="ru-RU"/>
        </w:rPr>
        <w:t>учетом ФОП</w:t>
      </w:r>
      <w:r>
        <w:rPr>
          <w:rFonts w:hAnsi="Times New Roman" w:cs="Times New Roman"/>
          <w:color w:val="000000"/>
          <w:sz w:val="24"/>
          <w:szCs w:val="24"/>
        </w:rPr>
        <w:t> </w:t>
      </w:r>
      <w:r>
        <w:rPr>
          <w:rFonts w:hAnsi="Times New Roman" w:cs="Times New Roman"/>
          <w:color w:val="000000"/>
          <w:sz w:val="24"/>
          <w:szCs w:val="24"/>
          <w:lang w:val="ru-RU"/>
        </w:rPr>
        <w:t>ДО, участие в районных  методических объединениях по</w:t>
      </w:r>
      <w:r>
        <w:rPr>
          <w:rFonts w:hAnsi="Times New Roman" w:cs="Times New Roman"/>
          <w:color w:val="000000"/>
          <w:sz w:val="24"/>
          <w:szCs w:val="24"/>
        </w:rPr>
        <w:t> </w:t>
      </w:r>
      <w:r>
        <w:rPr>
          <w:rFonts w:hAnsi="Times New Roman" w:cs="Times New Roman"/>
          <w:color w:val="000000"/>
          <w:sz w:val="24"/>
          <w:szCs w:val="24"/>
          <w:lang w:val="ru-RU"/>
        </w:rPr>
        <w:t>вопросам реализации обновленной ОП</w:t>
      </w:r>
      <w:r>
        <w:rPr>
          <w:rFonts w:hAnsi="Times New Roman" w:cs="Times New Roman"/>
          <w:color w:val="000000"/>
          <w:sz w:val="24"/>
          <w:szCs w:val="24"/>
        </w:rPr>
        <w:t> </w:t>
      </w:r>
      <w:r>
        <w:rPr>
          <w:rFonts w:hAnsi="Times New Roman" w:cs="Times New Roman"/>
          <w:color w:val="000000"/>
          <w:sz w:val="24"/>
          <w:szCs w:val="24"/>
          <w:lang w:val="ru-RU"/>
        </w:rPr>
        <w:t>ДО (согласно плану работы);</w:t>
      </w:r>
    </w:p>
    <w:p w14:paraId="5B5ABBF9">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течение 2024 года проводились индивидуальные консультации с</w:t>
      </w:r>
      <w:r>
        <w:rPr>
          <w:rFonts w:hAnsi="Times New Roman" w:cs="Times New Roman"/>
          <w:color w:val="000000"/>
          <w:sz w:val="24"/>
          <w:szCs w:val="24"/>
        </w:rPr>
        <w:t> </w:t>
      </w:r>
      <w:r>
        <w:rPr>
          <w:rFonts w:hAnsi="Times New Roman" w:cs="Times New Roman"/>
          <w:color w:val="000000"/>
          <w:sz w:val="24"/>
          <w:szCs w:val="24"/>
          <w:lang w:val="ru-RU"/>
        </w:rPr>
        <w:t>педагогами, аттестующими на</w:t>
      </w:r>
      <w:r>
        <w:rPr>
          <w:rFonts w:hAnsi="Times New Roman" w:cs="Times New Roman"/>
          <w:color w:val="000000"/>
          <w:sz w:val="24"/>
          <w:szCs w:val="24"/>
        </w:rPr>
        <w:t> </w:t>
      </w:r>
      <w:r>
        <w:rPr>
          <w:rFonts w:hAnsi="Times New Roman" w:cs="Times New Roman"/>
          <w:color w:val="000000"/>
          <w:sz w:val="24"/>
          <w:szCs w:val="24"/>
          <w:lang w:val="ru-RU"/>
        </w:rPr>
        <w:t>СЗД и</w:t>
      </w:r>
      <w:r>
        <w:rPr>
          <w:rFonts w:hAnsi="Times New Roman" w:cs="Times New Roman"/>
          <w:color w:val="000000"/>
          <w:sz w:val="24"/>
          <w:szCs w:val="24"/>
        </w:rPr>
        <w:t> </w:t>
      </w:r>
      <w:r>
        <w:rPr>
          <w:rFonts w:hAnsi="Times New Roman" w:cs="Times New Roman"/>
          <w:color w:val="000000"/>
          <w:sz w:val="24"/>
          <w:szCs w:val="24"/>
          <w:lang w:val="ru-RU"/>
        </w:rPr>
        <w:t>квалификационные категории. В</w:t>
      </w:r>
      <w:r>
        <w:rPr>
          <w:rFonts w:hAnsi="Times New Roman" w:cs="Times New Roman"/>
          <w:color w:val="000000"/>
          <w:sz w:val="24"/>
          <w:szCs w:val="24"/>
        </w:rPr>
        <w:t> </w:t>
      </w:r>
      <w:r>
        <w:rPr>
          <w:rFonts w:hAnsi="Times New Roman" w:cs="Times New Roman"/>
          <w:color w:val="000000"/>
          <w:sz w:val="24"/>
          <w:szCs w:val="24"/>
          <w:lang w:val="ru-RU"/>
        </w:rPr>
        <w:t>ходе мероприятия были даны рекомендации по</w:t>
      </w:r>
      <w:r>
        <w:rPr>
          <w:rFonts w:hAnsi="Times New Roman" w:cs="Times New Roman"/>
          <w:color w:val="000000"/>
          <w:sz w:val="24"/>
          <w:szCs w:val="24"/>
        </w:rPr>
        <w:t> </w:t>
      </w:r>
      <w:r>
        <w:rPr>
          <w:rFonts w:hAnsi="Times New Roman" w:cs="Times New Roman"/>
          <w:color w:val="000000"/>
          <w:sz w:val="24"/>
          <w:szCs w:val="24"/>
          <w:lang w:val="ru-RU"/>
        </w:rPr>
        <w:t>прохождению педагогами процедуры аттестации на</w:t>
      </w:r>
      <w:r>
        <w:rPr>
          <w:rFonts w:hAnsi="Times New Roman" w:cs="Times New Roman"/>
          <w:color w:val="000000"/>
          <w:sz w:val="24"/>
          <w:szCs w:val="24"/>
        </w:rPr>
        <w:t> </w:t>
      </w:r>
      <w:r>
        <w:rPr>
          <w:rFonts w:hAnsi="Times New Roman" w:cs="Times New Roman"/>
          <w:color w:val="000000"/>
          <w:sz w:val="24"/>
          <w:szCs w:val="24"/>
          <w:lang w:val="ru-RU"/>
        </w:rPr>
        <w:t>новые квалификационные категории. Проводилась работа по</w:t>
      </w:r>
      <w:r>
        <w:rPr>
          <w:rFonts w:hAnsi="Times New Roman" w:cs="Times New Roman"/>
          <w:color w:val="000000"/>
          <w:sz w:val="24"/>
          <w:szCs w:val="24"/>
        </w:rPr>
        <w:t> </w:t>
      </w:r>
      <w:r>
        <w:rPr>
          <w:rFonts w:hAnsi="Times New Roman" w:cs="Times New Roman"/>
          <w:color w:val="000000"/>
          <w:sz w:val="24"/>
          <w:szCs w:val="24"/>
          <w:lang w:val="ru-RU"/>
        </w:rPr>
        <w:t>плану по</w:t>
      </w:r>
      <w:r>
        <w:rPr>
          <w:rFonts w:hAnsi="Times New Roman" w:cs="Times New Roman"/>
          <w:color w:val="000000"/>
          <w:sz w:val="24"/>
          <w:szCs w:val="24"/>
        </w:rPr>
        <w:t> </w:t>
      </w:r>
      <w:r>
        <w:rPr>
          <w:rFonts w:hAnsi="Times New Roman" w:cs="Times New Roman"/>
          <w:color w:val="000000"/>
          <w:sz w:val="24"/>
          <w:szCs w:val="24"/>
          <w:lang w:val="ru-RU"/>
        </w:rPr>
        <w:t>следующим направлениям: аналитико-диагностические мероприятия; психологическое сопровождение; организационно-методическое сопровождение.</w:t>
      </w:r>
    </w:p>
    <w:p w14:paraId="15C0D86F">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2024</w:t>
      </w:r>
      <w:r>
        <w:rPr>
          <w:rFonts w:hAnsi="Times New Roman" w:cs="Times New Roman"/>
          <w:color w:val="000000"/>
          <w:sz w:val="24"/>
          <w:szCs w:val="24"/>
        </w:rPr>
        <w:t> </w:t>
      </w:r>
      <w:r>
        <w:rPr>
          <w:rFonts w:hAnsi="Times New Roman" w:cs="Times New Roman"/>
          <w:color w:val="000000"/>
          <w:sz w:val="24"/>
          <w:szCs w:val="24"/>
          <w:lang w:val="ru-RU"/>
        </w:rPr>
        <w:t>году педагоги Детского сада приняли участие:</w:t>
      </w:r>
    </w:p>
    <w:p w14:paraId="016F2CE1">
      <w:pPr>
        <w:spacing w:before="0" w:beforeAutospacing="0" w:after="0" w:afterAutospacing="0" w:line="276" w:lineRule="auto"/>
        <w:jc w:val="both"/>
        <w:rPr>
          <w:rStyle w:val="21"/>
          <w:sz w:val="24"/>
          <w:szCs w:val="24"/>
          <w:highlight w:val="white"/>
        </w:rPr>
      </w:pPr>
      <w:r>
        <w:rPr>
          <w:color w:val="000000" w:themeColor="text1"/>
          <w:sz w:val="24"/>
          <w:szCs w:val="24"/>
          <w:lang w:val="ru-RU"/>
          <w14:textFill>
            <w14:solidFill>
              <w14:schemeClr w14:val="tx1"/>
            </w14:solidFill>
          </w14:textFill>
        </w:rPr>
        <w:t>- Районное методическое объединение  для воспитателей по обучению татарскому языку и воспитателей татарских групп на тему: «Театрализация как один  из успешных методов обучения детей татарскому языку”;</w:t>
      </w:r>
    </w:p>
    <w:p w14:paraId="211973C4">
      <w:pPr>
        <w:spacing w:before="0" w:beforeAutospacing="0" w:after="0" w:afterAutospacing="0" w:line="276" w:lineRule="auto"/>
        <w:jc w:val="both"/>
        <w:rPr>
          <w:sz w:val="24"/>
          <w:szCs w:val="24"/>
          <w:lang w:val="ru-RU"/>
        </w:rPr>
      </w:pPr>
      <w:r>
        <w:rPr>
          <w:color w:val="000000" w:themeColor="text1"/>
          <w:sz w:val="24"/>
          <w:szCs w:val="24"/>
          <w:lang w:val="ru-RU"/>
          <w14:textFill>
            <w14:solidFill>
              <w14:schemeClr w14:val="tx1"/>
            </w14:solidFill>
          </w14:textFill>
        </w:rPr>
        <w:t>- Районное методическое объединение учителей – логопедов на тему: “Современные подходы к реализации коррекционно - развивающей работы с детьми с нарушениями речи в условиях образовательной организации в соответствии с ФГОС и ФАОП ДО”.</w:t>
      </w:r>
    </w:p>
    <w:p w14:paraId="687AF4FD">
      <w:pPr>
        <w:spacing w:before="0" w:beforeAutospacing="0" w:after="0" w:afterAutospacing="0" w:line="276" w:lineRule="auto"/>
        <w:jc w:val="both"/>
        <w:rPr>
          <w:sz w:val="24"/>
          <w:szCs w:val="24"/>
          <w:lang w:val="ru-RU"/>
        </w:rPr>
      </w:pPr>
      <w:r>
        <w:rPr>
          <w:sz w:val="24"/>
          <w:szCs w:val="24"/>
          <w:lang w:val="ru-RU"/>
        </w:rPr>
        <w:t>– Районное методическое объединение «Школа старшего воспитателя» на тему: «Методическое сопровождение профессионального развития педагогов ДОО»;</w:t>
      </w:r>
    </w:p>
    <w:p w14:paraId="4DCF04A0">
      <w:pPr>
        <w:spacing w:before="0" w:beforeAutospacing="0" w:after="0" w:afterAutospacing="0" w:line="276" w:lineRule="auto"/>
        <w:jc w:val="both"/>
        <w:rPr>
          <w:sz w:val="24"/>
          <w:szCs w:val="24"/>
          <w:lang w:val="ru-RU"/>
        </w:rPr>
      </w:pPr>
      <w:r>
        <w:rPr>
          <w:sz w:val="24"/>
          <w:szCs w:val="24"/>
          <w:lang w:val="ru-RU"/>
        </w:rPr>
        <w:t>- Межрегиональный семинар «Успешные педагогические практики с дошкольниками».</w:t>
      </w:r>
    </w:p>
    <w:p w14:paraId="54610C2C">
      <w:pPr>
        <w:spacing w:before="0" w:beforeAutospacing="0" w:after="0" w:afterAutospacing="0" w:line="276" w:lineRule="auto"/>
        <w:jc w:val="both"/>
        <w:rPr>
          <w:sz w:val="24"/>
          <w:szCs w:val="24"/>
          <w:lang w:val="ru-RU"/>
        </w:rPr>
      </w:pPr>
      <w:r>
        <w:rPr>
          <w:sz w:val="24"/>
          <w:szCs w:val="24"/>
          <w:lang w:val="ru-RU"/>
        </w:rPr>
        <w:t>«Казанский инновационный университет»;</w:t>
      </w:r>
    </w:p>
    <w:p w14:paraId="07BC9CE5">
      <w:pPr>
        <w:spacing w:before="0" w:beforeAutospacing="0" w:after="0" w:afterAutospacing="0" w:line="276" w:lineRule="auto"/>
        <w:jc w:val="both"/>
        <w:rPr>
          <w:sz w:val="24"/>
          <w:szCs w:val="24"/>
          <w:lang w:val="ru-RU"/>
        </w:rPr>
      </w:pPr>
      <w:r>
        <w:rPr>
          <w:sz w:val="24"/>
          <w:szCs w:val="24"/>
          <w:lang w:val="ru-RU"/>
        </w:rPr>
        <w:t>- Конференция организатор Казанский федеральный университет Институт психологии и образования Приволжский сежрегиональный центр повышения квалификации и профессиональной переподготовки работников образования, тема: «Нейроигры и упражнения как средство всестороннего развития дошкольника»;</w:t>
      </w:r>
    </w:p>
    <w:p w14:paraId="342124A0">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учреждении созданы условия для участия педагогов в</w:t>
      </w:r>
      <w:r>
        <w:rPr>
          <w:rFonts w:hAnsi="Times New Roman" w:cs="Times New Roman"/>
          <w:color w:val="000000"/>
          <w:sz w:val="24"/>
          <w:szCs w:val="24"/>
        </w:rPr>
        <w:t> </w:t>
      </w:r>
      <w:r>
        <w:rPr>
          <w:rFonts w:hAnsi="Times New Roman" w:cs="Times New Roman"/>
          <w:color w:val="000000"/>
          <w:sz w:val="24"/>
          <w:szCs w:val="24"/>
          <w:lang w:val="ru-RU"/>
        </w:rPr>
        <w:t>конкурсах на</w:t>
      </w:r>
      <w:r>
        <w:rPr>
          <w:rFonts w:hAnsi="Times New Roman" w:cs="Times New Roman"/>
          <w:color w:val="000000"/>
          <w:sz w:val="24"/>
          <w:szCs w:val="24"/>
        </w:rPr>
        <w:t> </w:t>
      </w:r>
      <w:r>
        <w:rPr>
          <w:rFonts w:hAnsi="Times New Roman" w:cs="Times New Roman"/>
          <w:color w:val="000000"/>
          <w:sz w:val="24"/>
          <w:szCs w:val="24"/>
          <w:lang w:val="ru-RU"/>
        </w:rPr>
        <w:t>различных уровнях.</w:t>
      </w:r>
    </w:p>
    <w:p w14:paraId="7686DA8D">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Педагоги повышают свой профессиональный уровень на</w:t>
      </w:r>
      <w:r>
        <w:rPr>
          <w:rFonts w:hAnsi="Times New Roman" w:cs="Times New Roman"/>
          <w:color w:val="000000"/>
          <w:sz w:val="24"/>
          <w:szCs w:val="24"/>
        </w:rPr>
        <w:t> </w:t>
      </w:r>
      <w:r>
        <w:rPr>
          <w:rFonts w:hAnsi="Times New Roman" w:cs="Times New Roman"/>
          <w:color w:val="000000"/>
          <w:sz w:val="24"/>
          <w:szCs w:val="24"/>
          <w:lang w:val="ru-RU"/>
        </w:rPr>
        <w:t>КПК, конкурсах профессионального мастерства, стажировках, эффективно участвуют в</w:t>
      </w:r>
      <w:r>
        <w:rPr>
          <w:rFonts w:hAnsi="Times New Roman" w:cs="Times New Roman"/>
          <w:color w:val="000000"/>
          <w:sz w:val="24"/>
          <w:szCs w:val="24"/>
        </w:rPr>
        <w:t> </w:t>
      </w:r>
      <w:r>
        <w:rPr>
          <w:rFonts w:hAnsi="Times New Roman" w:cs="Times New Roman"/>
          <w:color w:val="000000"/>
          <w:sz w:val="24"/>
          <w:szCs w:val="24"/>
          <w:lang w:val="ru-RU"/>
        </w:rPr>
        <w:t>работе методических объединений, знакомятся с</w:t>
      </w:r>
      <w:r>
        <w:rPr>
          <w:rFonts w:hAnsi="Times New Roman" w:cs="Times New Roman"/>
          <w:color w:val="000000"/>
          <w:sz w:val="24"/>
          <w:szCs w:val="24"/>
        </w:rPr>
        <w:t> </w:t>
      </w:r>
      <w:r>
        <w:rPr>
          <w:rFonts w:hAnsi="Times New Roman" w:cs="Times New Roman"/>
          <w:color w:val="000000"/>
          <w:sz w:val="24"/>
          <w:szCs w:val="24"/>
          <w:lang w:val="ru-RU"/>
        </w:rPr>
        <w:t>опытом работы своих коллег и</w:t>
      </w:r>
      <w:r>
        <w:rPr>
          <w:rFonts w:hAnsi="Times New Roman" w:cs="Times New Roman"/>
          <w:color w:val="000000"/>
          <w:sz w:val="24"/>
          <w:szCs w:val="24"/>
        </w:rPr>
        <w:t> </w:t>
      </w:r>
      <w:r>
        <w:rPr>
          <w:rFonts w:hAnsi="Times New Roman" w:cs="Times New Roman"/>
          <w:color w:val="000000"/>
          <w:sz w:val="24"/>
          <w:szCs w:val="24"/>
          <w:lang w:val="ru-RU"/>
        </w:rPr>
        <w:t>других дошкольных учреждений, а</w:t>
      </w:r>
      <w:r>
        <w:rPr>
          <w:rFonts w:hAnsi="Times New Roman" w:cs="Times New Roman"/>
          <w:color w:val="000000"/>
          <w:sz w:val="24"/>
          <w:szCs w:val="24"/>
        </w:rPr>
        <w:t> </w:t>
      </w:r>
      <w:r>
        <w:rPr>
          <w:rFonts w:hAnsi="Times New Roman" w:cs="Times New Roman"/>
          <w:color w:val="000000"/>
          <w:sz w:val="24"/>
          <w:szCs w:val="24"/>
          <w:lang w:val="ru-RU"/>
        </w:rPr>
        <w:t>также саморазвиваются. Данные мероприятия создают условия для повышения качества реализации образовательной программы.</w:t>
      </w:r>
    </w:p>
    <w:p w14:paraId="6D729CE0">
      <w:pPr>
        <w:spacing w:before="0" w:beforeAutospacing="0" w:after="0" w:afterAutospacing="0" w:line="276" w:lineRule="auto"/>
        <w:jc w:val="center"/>
        <w:rPr>
          <w:rFonts w:hAnsi="Times New Roman" w:cs="Times New Roman"/>
          <w:b/>
          <w:bCs/>
          <w:color w:val="000000"/>
          <w:sz w:val="24"/>
          <w:szCs w:val="24"/>
          <w:lang w:val="ru-RU"/>
        </w:rPr>
      </w:pPr>
    </w:p>
    <w:p w14:paraId="53017C6E">
      <w:pPr>
        <w:spacing w:before="0" w:beforeAutospacing="0" w:after="0" w:afterAutospacing="0" w:line="276" w:lineRule="auto"/>
        <w:jc w:val="center"/>
        <w:rPr>
          <w:rFonts w:hAnsi="Times New Roman" w:cs="Times New Roman"/>
          <w:b/>
          <w:bCs/>
          <w:color w:val="000000"/>
          <w:sz w:val="24"/>
          <w:szCs w:val="24"/>
          <w:lang w:val="ru-RU"/>
        </w:rPr>
      </w:pPr>
    </w:p>
    <w:p w14:paraId="2E7B378E">
      <w:pPr>
        <w:spacing w:before="0" w:beforeAutospacing="0" w:after="0" w:afterAutospacing="0" w:line="276" w:lineRule="auto"/>
        <w:jc w:val="center"/>
        <w:rPr>
          <w:rFonts w:hAnsi="Times New Roman" w:cs="Times New Roman"/>
          <w:b/>
          <w:bCs/>
          <w:color w:val="000000"/>
          <w:sz w:val="24"/>
          <w:szCs w:val="24"/>
          <w:lang w:val="ru-RU"/>
        </w:rPr>
      </w:pPr>
      <w:r>
        <w:rPr>
          <w:rFonts w:hAnsi="Times New Roman" w:cs="Times New Roman"/>
          <w:b/>
          <w:bCs/>
          <w:color w:val="000000"/>
          <w:sz w:val="24"/>
          <w:szCs w:val="24"/>
          <w:lang w:val="ru-RU"/>
        </w:rPr>
        <w:t>Участие педагогов в</w:t>
      </w:r>
      <w:r>
        <w:rPr>
          <w:rFonts w:hAnsi="Times New Roman" w:cs="Times New Roman"/>
          <w:b/>
          <w:bCs/>
          <w:color w:val="000000"/>
          <w:sz w:val="24"/>
          <w:szCs w:val="24"/>
        </w:rPr>
        <w:t> </w:t>
      </w:r>
      <w:r>
        <w:rPr>
          <w:rFonts w:hAnsi="Times New Roman" w:cs="Times New Roman"/>
          <w:b/>
          <w:bCs/>
          <w:color w:val="000000"/>
          <w:sz w:val="24"/>
          <w:szCs w:val="24"/>
          <w:lang w:val="ru-RU"/>
        </w:rPr>
        <w:t>профессиональных конкурсах в</w:t>
      </w:r>
      <w:r>
        <w:rPr>
          <w:rFonts w:hAnsi="Times New Roman" w:cs="Times New Roman"/>
          <w:b/>
          <w:bCs/>
          <w:color w:val="000000"/>
          <w:sz w:val="24"/>
          <w:szCs w:val="24"/>
        </w:rPr>
        <w:t> </w:t>
      </w:r>
      <w:r>
        <w:rPr>
          <w:rFonts w:hAnsi="Times New Roman" w:cs="Times New Roman"/>
          <w:b/>
          <w:bCs/>
          <w:color w:val="000000"/>
          <w:sz w:val="24"/>
          <w:szCs w:val="24"/>
          <w:lang w:val="ru-RU"/>
        </w:rPr>
        <w:t>2024</w:t>
      </w:r>
      <w:r>
        <w:rPr>
          <w:rFonts w:hAnsi="Times New Roman" w:cs="Times New Roman"/>
          <w:b/>
          <w:bCs/>
          <w:color w:val="000000"/>
          <w:sz w:val="24"/>
          <w:szCs w:val="24"/>
        </w:rPr>
        <w:t> </w:t>
      </w:r>
      <w:r>
        <w:rPr>
          <w:rFonts w:hAnsi="Times New Roman" w:cs="Times New Roman"/>
          <w:b/>
          <w:bCs/>
          <w:color w:val="000000"/>
          <w:sz w:val="24"/>
          <w:szCs w:val="24"/>
          <w:lang w:val="ru-RU"/>
        </w:rPr>
        <w:t>году</w:t>
      </w:r>
    </w:p>
    <w:p w14:paraId="7932F9CA">
      <w:pPr>
        <w:spacing w:before="0" w:beforeAutospacing="0" w:after="0" w:afterAutospacing="0" w:line="276" w:lineRule="auto"/>
        <w:rPr>
          <w:rFonts w:hAnsi="Times New Roman" w:cs="Times New Roman"/>
          <w:b/>
          <w:bCs/>
          <w:color w:val="000000"/>
          <w:sz w:val="24"/>
          <w:szCs w:val="24"/>
          <w:lang w:val="ru-RU"/>
        </w:rPr>
      </w:pPr>
    </w:p>
    <w:tbl>
      <w:tblPr>
        <w:tblStyle w:val="4"/>
        <w:tblW w:w="10198" w:type="dxa"/>
        <w:tblInd w:w="0" w:type="dxa"/>
        <w:tblLayout w:type="fixed"/>
        <w:tblCellMar>
          <w:top w:w="15" w:type="dxa"/>
          <w:left w:w="15" w:type="dxa"/>
          <w:bottom w:w="15" w:type="dxa"/>
          <w:right w:w="15" w:type="dxa"/>
        </w:tblCellMar>
      </w:tblPr>
      <w:tblGrid>
        <w:gridCol w:w="3536"/>
        <w:gridCol w:w="1985"/>
        <w:gridCol w:w="2551"/>
        <w:gridCol w:w="2126"/>
      </w:tblGrid>
      <w:tr w14:paraId="54C2F12C">
        <w:tblPrEx>
          <w:tblCellMar>
            <w:top w:w="15" w:type="dxa"/>
            <w:left w:w="15" w:type="dxa"/>
            <w:bottom w:w="15" w:type="dxa"/>
            <w:right w:w="15" w:type="dxa"/>
          </w:tblCellMar>
        </w:tblPrEx>
        <w:trPr>
          <w:trHeight w:val="606" w:hRule="atLeast"/>
        </w:trPr>
        <w:tc>
          <w:tcPr>
            <w:tcW w:w="3536"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342832A0">
            <w:pPr>
              <w:spacing w:before="0" w:beforeAutospacing="0" w:after="0" w:afterAutospacing="0"/>
              <w:rPr>
                <w:rFonts w:ascii="Times New Roman" w:hAnsi="Times New Roman"/>
                <w:b/>
                <w:sz w:val="24"/>
                <w:szCs w:val="24"/>
              </w:rPr>
            </w:pPr>
            <w:r>
              <w:rPr>
                <w:rFonts w:ascii="Times New Roman" w:hAnsi="Times New Roman"/>
                <w:b/>
                <w:color w:val="000000"/>
                <w:sz w:val="24"/>
                <w:szCs w:val="24"/>
              </w:rPr>
              <w:t>Наименование конкурса</w:t>
            </w:r>
          </w:p>
        </w:tc>
        <w:tc>
          <w:tcPr>
            <w:tcW w:w="1985" w:type="dxa"/>
            <w:tcBorders>
              <w:top w:val="single" w:color="000000" w:sz="6" w:space="0"/>
              <w:right w:val="single" w:color="000000" w:sz="6" w:space="0"/>
            </w:tcBorders>
            <w:tcMar>
              <w:top w:w="15" w:type="dxa"/>
              <w:left w:w="15" w:type="dxa"/>
              <w:bottom w:w="15" w:type="dxa"/>
              <w:right w:w="15" w:type="dxa"/>
            </w:tcMar>
            <w:vAlign w:val="center"/>
          </w:tcPr>
          <w:p w14:paraId="052AED7C">
            <w:pPr>
              <w:spacing w:before="0" w:beforeAutospacing="0" w:after="0" w:afterAutospacing="0"/>
              <w:rPr>
                <w:rFonts w:ascii="Times New Roman" w:hAnsi="Times New Roman"/>
                <w:b/>
                <w:sz w:val="24"/>
                <w:szCs w:val="24"/>
              </w:rPr>
            </w:pPr>
            <w:r>
              <w:rPr>
                <w:rFonts w:ascii="Times New Roman" w:hAnsi="Times New Roman"/>
                <w:b/>
                <w:color w:val="000000"/>
                <w:sz w:val="24"/>
                <w:szCs w:val="24"/>
              </w:rPr>
              <w:t>Уровень</w:t>
            </w:r>
          </w:p>
        </w:tc>
        <w:tc>
          <w:tcPr>
            <w:tcW w:w="2551" w:type="dxa"/>
            <w:tcBorders>
              <w:top w:val="single" w:color="000000" w:sz="6" w:space="0"/>
              <w:right w:val="single" w:color="000000" w:sz="6" w:space="0"/>
            </w:tcBorders>
            <w:tcMar>
              <w:top w:w="15" w:type="dxa"/>
              <w:left w:w="15" w:type="dxa"/>
              <w:bottom w:w="15" w:type="dxa"/>
              <w:right w:w="15" w:type="dxa"/>
            </w:tcMar>
            <w:vAlign w:val="center"/>
          </w:tcPr>
          <w:p w14:paraId="2BDB4EDD">
            <w:pPr>
              <w:spacing w:before="0" w:beforeAutospacing="0" w:after="0" w:afterAutospacing="0"/>
              <w:rPr>
                <w:rFonts w:ascii="Times New Roman" w:hAnsi="Times New Roman"/>
                <w:b/>
                <w:sz w:val="24"/>
                <w:szCs w:val="24"/>
              </w:rPr>
            </w:pPr>
            <w:r>
              <w:rPr>
                <w:rFonts w:ascii="Times New Roman" w:hAnsi="Times New Roman"/>
                <w:b/>
                <w:color w:val="000000"/>
                <w:sz w:val="24"/>
                <w:szCs w:val="24"/>
              </w:rPr>
              <w:t>Участники</w:t>
            </w:r>
          </w:p>
        </w:tc>
        <w:tc>
          <w:tcPr>
            <w:tcW w:w="2126" w:type="dxa"/>
            <w:tcBorders>
              <w:top w:val="single" w:color="000000" w:sz="6" w:space="0"/>
              <w:right w:val="single" w:color="000000" w:sz="6" w:space="0"/>
            </w:tcBorders>
            <w:tcMar>
              <w:top w:w="15" w:type="dxa"/>
              <w:left w:w="15" w:type="dxa"/>
              <w:bottom w:w="15" w:type="dxa"/>
              <w:right w:w="15" w:type="dxa"/>
            </w:tcMar>
            <w:vAlign w:val="center"/>
          </w:tcPr>
          <w:p w14:paraId="176D3CD2">
            <w:pPr>
              <w:spacing w:before="0" w:beforeAutospacing="0" w:after="0" w:afterAutospacing="0"/>
              <w:rPr>
                <w:rFonts w:ascii="Times New Roman" w:hAnsi="Times New Roman"/>
                <w:b/>
                <w:sz w:val="24"/>
                <w:szCs w:val="24"/>
              </w:rPr>
            </w:pPr>
            <w:r>
              <w:rPr>
                <w:rFonts w:ascii="Times New Roman" w:hAnsi="Times New Roman"/>
                <w:b/>
                <w:color w:val="000000"/>
                <w:sz w:val="24"/>
                <w:szCs w:val="24"/>
              </w:rPr>
              <w:t>Результат участия</w:t>
            </w:r>
          </w:p>
        </w:tc>
      </w:tr>
      <w:tr w14:paraId="70863D8E">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5AAF741">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Всероссийский творческий конкурс «В единстве мы сильны!»</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1ADC6364">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Всероссийский </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3866693E">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Закирзянова Э.Ф. Ихсанова Э.Э.</w:t>
            </w:r>
          </w:p>
          <w:p w14:paraId="4BE045B1">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Гаязова А.Р. Саляхова А.З.</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75DE6CCA">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 xml:space="preserve">Диплом </w:t>
            </w:r>
            <w:r>
              <w:rPr>
                <w:rFonts w:ascii="Times New Roman" w:hAnsi="Times New Roman"/>
                <w:color w:val="000000"/>
                <w:sz w:val="24"/>
                <w:szCs w:val="24"/>
              </w:rPr>
              <w:t>I</w:t>
            </w:r>
            <w:r>
              <w:rPr>
                <w:rFonts w:ascii="Times New Roman" w:hAnsi="Times New Roman"/>
                <w:color w:val="000000"/>
                <w:sz w:val="24"/>
                <w:szCs w:val="24"/>
                <w:lang w:val="ru-RU"/>
              </w:rPr>
              <w:t xml:space="preserve"> степени    </w:t>
            </w:r>
          </w:p>
          <w:p w14:paraId="71008B40">
            <w:pPr>
              <w:spacing w:before="0" w:beforeAutospacing="0" w:after="0" w:afterAutospacing="0"/>
              <w:rPr>
                <w:rFonts w:ascii="Times New Roman" w:hAnsi="Times New Roman"/>
                <w:sz w:val="24"/>
                <w:szCs w:val="24"/>
                <w:lang w:val="ru-RU"/>
              </w:rPr>
            </w:pPr>
          </w:p>
          <w:p w14:paraId="3CEAF87B">
            <w:pPr>
              <w:spacing w:before="0" w:beforeAutospacing="0" w:after="0" w:afterAutospacing="0"/>
              <w:rPr>
                <w:rFonts w:ascii="Times New Roman" w:hAnsi="Times New Roman"/>
                <w:sz w:val="24"/>
                <w:szCs w:val="24"/>
                <w:lang w:val="ru-RU"/>
              </w:rPr>
            </w:pPr>
          </w:p>
          <w:p w14:paraId="1D4B659F">
            <w:pPr>
              <w:spacing w:before="0" w:beforeAutospacing="0" w:after="0" w:afterAutospacing="0"/>
              <w:rPr>
                <w:rFonts w:ascii="Times New Roman" w:hAnsi="Times New Roman"/>
                <w:sz w:val="24"/>
                <w:szCs w:val="24"/>
                <w:lang w:val="ru-RU"/>
              </w:rPr>
            </w:pPr>
          </w:p>
        </w:tc>
      </w:tr>
      <w:tr w14:paraId="372554DD">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8F464A6">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Районный этап городского конкурса «Видеовизитка обр. учр. «Давайте познакомимся: дошкольное образование г. Казани»</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02C61C16">
            <w:pPr>
              <w:spacing w:before="0" w:beforeAutospacing="0" w:after="0" w:afterAutospacing="0"/>
              <w:rPr>
                <w:rFonts w:ascii="Times New Roman" w:hAnsi="Times New Roman"/>
                <w:sz w:val="24"/>
                <w:szCs w:val="24"/>
              </w:rPr>
            </w:pPr>
            <w:r>
              <w:rPr>
                <w:rFonts w:ascii="Times New Roman" w:hAnsi="Times New Roman"/>
                <w:color w:val="000000"/>
                <w:sz w:val="24"/>
                <w:szCs w:val="24"/>
              </w:rPr>
              <w:t>Районный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218AE898">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Иханова Э.Э. Гиниятуллина Г.И. Закирзянова Э.Ф.  Гаязова А.Р. Самигуллина Л.Т. Зайнутдинова М.М.</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6909C707">
            <w:pPr>
              <w:spacing w:before="0" w:beforeAutospacing="0" w:after="0" w:afterAutospacing="0"/>
              <w:rPr>
                <w:rFonts w:ascii="Times New Roman" w:hAnsi="Times New Roman"/>
                <w:sz w:val="24"/>
                <w:szCs w:val="24"/>
              </w:rPr>
            </w:pPr>
            <w:r>
              <w:rPr>
                <w:rFonts w:ascii="Times New Roman" w:hAnsi="Times New Roman"/>
                <w:color w:val="000000"/>
                <w:sz w:val="24"/>
                <w:szCs w:val="24"/>
              </w:rPr>
              <w:t>Диплом лауреата</w:t>
            </w:r>
          </w:p>
        </w:tc>
      </w:tr>
      <w:tr w14:paraId="39EE7837">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0B884DC">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rPr>
              <w:t>V</w:t>
            </w:r>
            <w:r>
              <w:rPr>
                <w:rFonts w:ascii="Times New Roman" w:hAnsi="Times New Roman"/>
                <w:color w:val="000000"/>
                <w:sz w:val="24"/>
                <w:szCs w:val="24"/>
                <w:lang w:val="ru-RU"/>
              </w:rPr>
              <w:t xml:space="preserve"> Всероссийский фестиваль «Современные образователь. технологии</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11CDB86D">
            <w:pPr>
              <w:spacing w:before="0" w:beforeAutospacing="0" w:after="0" w:afterAutospacing="0"/>
              <w:rPr>
                <w:rFonts w:ascii="Times New Roman" w:hAnsi="Times New Roman"/>
                <w:sz w:val="24"/>
                <w:szCs w:val="24"/>
              </w:rPr>
            </w:pPr>
            <w:r>
              <w:rPr>
                <w:rFonts w:ascii="Times New Roman" w:hAnsi="Times New Roman"/>
                <w:color w:val="000000"/>
                <w:sz w:val="24"/>
                <w:szCs w:val="24"/>
              </w:rPr>
              <w:t>Всероссийский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69ED2970">
            <w:pPr>
              <w:spacing w:before="0" w:beforeAutospacing="0" w:after="0" w:afterAutospacing="0"/>
              <w:rPr>
                <w:rFonts w:ascii="Times New Roman" w:hAnsi="Times New Roman"/>
                <w:sz w:val="24"/>
                <w:szCs w:val="24"/>
              </w:rPr>
            </w:pPr>
            <w:r>
              <w:rPr>
                <w:rFonts w:ascii="Times New Roman" w:hAnsi="Times New Roman"/>
                <w:color w:val="000000"/>
                <w:sz w:val="24"/>
                <w:szCs w:val="24"/>
              </w:rPr>
              <w:t>Виноградова Д.И.</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4A5BAC51">
            <w:pPr>
              <w:spacing w:before="0" w:beforeAutospacing="0" w:after="0" w:afterAutospacing="0"/>
              <w:rPr>
                <w:rFonts w:ascii="Times New Roman" w:hAnsi="Times New Roman"/>
                <w:sz w:val="24"/>
                <w:szCs w:val="24"/>
              </w:rPr>
            </w:pPr>
            <w:r>
              <w:rPr>
                <w:rFonts w:ascii="Times New Roman" w:hAnsi="Times New Roman"/>
                <w:color w:val="000000"/>
                <w:sz w:val="24"/>
                <w:szCs w:val="24"/>
              </w:rPr>
              <w:t>Диплом победителя</w:t>
            </w:r>
          </w:p>
        </w:tc>
      </w:tr>
      <w:tr w14:paraId="0BD59DBA">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C86B930">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Всероссийск. конкурс «Большое космическое путешествие»</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277B2CCC">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Всероссийский </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2C83E40D">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Виноградова Д.И. Гаязова А.Р.</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5AD08044">
            <w:pPr>
              <w:spacing w:before="0" w:beforeAutospacing="0" w:after="0" w:afterAutospacing="0"/>
              <w:rPr>
                <w:rFonts w:ascii="Times New Roman" w:hAnsi="Times New Roman"/>
                <w:sz w:val="24"/>
                <w:szCs w:val="24"/>
              </w:rPr>
            </w:pPr>
            <w:r>
              <w:rPr>
                <w:rFonts w:ascii="Times New Roman" w:hAnsi="Times New Roman"/>
                <w:color w:val="000000"/>
                <w:sz w:val="24"/>
                <w:szCs w:val="24"/>
              </w:rPr>
              <w:t>Благодарность</w:t>
            </w:r>
          </w:p>
        </w:tc>
      </w:tr>
      <w:tr w14:paraId="2735A783">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D10A710">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Республиканский творческий конкурс «Фотоискусство» </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22E5D706">
            <w:pPr>
              <w:spacing w:before="0" w:beforeAutospacing="0" w:after="0" w:afterAutospacing="0"/>
              <w:rPr>
                <w:rFonts w:ascii="Times New Roman" w:hAnsi="Times New Roman"/>
                <w:sz w:val="24"/>
                <w:szCs w:val="24"/>
              </w:rPr>
            </w:pPr>
            <w:r>
              <w:rPr>
                <w:rFonts w:ascii="Times New Roman" w:hAnsi="Times New Roman"/>
                <w:color w:val="000000"/>
                <w:sz w:val="24"/>
                <w:szCs w:val="24"/>
              </w:rPr>
              <w:t>Республиканский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741FB5A3">
            <w:pPr>
              <w:spacing w:before="0" w:beforeAutospacing="0" w:after="0" w:afterAutospacing="0"/>
              <w:rPr>
                <w:rFonts w:ascii="Times New Roman" w:hAnsi="Times New Roman"/>
                <w:sz w:val="24"/>
                <w:szCs w:val="24"/>
              </w:rPr>
            </w:pPr>
            <w:r>
              <w:rPr>
                <w:rFonts w:ascii="Times New Roman" w:hAnsi="Times New Roman"/>
                <w:color w:val="000000"/>
                <w:sz w:val="24"/>
                <w:szCs w:val="24"/>
              </w:rPr>
              <w:t>Гаязова А.Р.</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7F8833BC">
            <w:pPr>
              <w:spacing w:before="0" w:beforeAutospacing="0" w:after="0" w:afterAutospacing="0"/>
              <w:rPr>
                <w:rFonts w:ascii="Times New Roman" w:hAnsi="Times New Roman"/>
                <w:sz w:val="24"/>
                <w:szCs w:val="24"/>
              </w:rPr>
            </w:pPr>
            <w:r>
              <w:rPr>
                <w:rFonts w:ascii="Times New Roman" w:hAnsi="Times New Roman"/>
                <w:color w:val="000000"/>
                <w:sz w:val="24"/>
                <w:szCs w:val="24"/>
              </w:rPr>
              <w:t>Диплом  I место</w:t>
            </w:r>
          </w:p>
        </w:tc>
      </w:tr>
      <w:tr w14:paraId="3ED7B9F0">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0681BF0">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Всероссийский конкурс «Шагает эра космоса вперёд!»</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4504ADBD">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Всероссийский </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3612D18A">
            <w:pPr>
              <w:spacing w:before="0" w:beforeAutospacing="0" w:after="0" w:afterAutospacing="0"/>
              <w:rPr>
                <w:rFonts w:ascii="Times New Roman" w:hAnsi="Times New Roman"/>
                <w:color w:val="000000"/>
                <w:sz w:val="24"/>
                <w:szCs w:val="24"/>
                <w:lang w:val="ru-RU"/>
              </w:rPr>
            </w:pPr>
            <w:r>
              <w:rPr>
                <w:rFonts w:ascii="Times New Roman" w:hAnsi="Times New Roman"/>
                <w:color w:val="000000"/>
                <w:sz w:val="24"/>
                <w:szCs w:val="24"/>
                <w:lang w:val="ru-RU"/>
              </w:rPr>
              <w:t>Гаязова А.Р.,</w:t>
            </w:r>
          </w:p>
          <w:p w14:paraId="4D2A0F5C">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Саляхова А.З.</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619C28D7">
            <w:pPr>
              <w:spacing w:before="0" w:beforeAutospacing="0" w:after="0" w:afterAutospacing="0"/>
              <w:rPr>
                <w:rFonts w:ascii="Times New Roman" w:hAnsi="Times New Roman"/>
                <w:sz w:val="24"/>
                <w:szCs w:val="24"/>
              </w:rPr>
            </w:pPr>
            <w:r>
              <w:rPr>
                <w:rFonts w:ascii="Times New Roman" w:hAnsi="Times New Roman"/>
                <w:color w:val="000000"/>
                <w:sz w:val="24"/>
                <w:szCs w:val="24"/>
              </w:rPr>
              <w:t>Благодарственное письмо</w:t>
            </w:r>
          </w:p>
        </w:tc>
      </w:tr>
      <w:tr w14:paraId="1A4C32D6">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505135C">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Всероссийский конкурс рисунков ко Дню Победы «Фейерверк Победы!»</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5EC4B531">
            <w:pPr>
              <w:spacing w:before="0" w:beforeAutospacing="0" w:after="0" w:afterAutospacing="0"/>
              <w:rPr>
                <w:rFonts w:ascii="Times New Roman" w:hAnsi="Times New Roman"/>
                <w:sz w:val="24"/>
                <w:szCs w:val="24"/>
              </w:rPr>
            </w:pPr>
            <w:r>
              <w:rPr>
                <w:rFonts w:ascii="Times New Roman" w:hAnsi="Times New Roman"/>
                <w:color w:val="000000"/>
                <w:sz w:val="24"/>
                <w:szCs w:val="24"/>
              </w:rPr>
              <w:t>Всероссийский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22D095D5">
            <w:pPr>
              <w:spacing w:before="0" w:beforeAutospacing="0" w:after="0" w:afterAutospacing="0"/>
              <w:rPr>
                <w:rFonts w:ascii="Times New Roman" w:hAnsi="Times New Roman"/>
                <w:sz w:val="24"/>
                <w:szCs w:val="24"/>
              </w:rPr>
            </w:pPr>
            <w:r>
              <w:rPr>
                <w:rFonts w:ascii="Times New Roman" w:hAnsi="Times New Roman"/>
                <w:color w:val="000000"/>
                <w:sz w:val="24"/>
                <w:szCs w:val="24"/>
              </w:rPr>
              <w:t>Гаязова А.Р.</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3710CB18">
            <w:pPr>
              <w:spacing w:before="0" w:beforeAutospacing="0" w:after="0" w:afterAutospacing="0"/>
              <w:rPr>
                <w:rFonts w:ascii="Times New Roman" w:hAnsi="Times New Roman"/>
                <w:sz w:val="24"/>
                <w:szCs w:val="24"/>
              </w:rPr>
            </w:pPr>
            <w:r>
              <w:rPr>
                <w:rFonts w:ascii="Times New Roman" w:hAnsi="Times New Roman"/>
                <w:color w:val="000000"/>
                <w:sz w:val="24"/>
                <w:szCs w:val="24"/>
              </w:rPr>
              <w:t>Диплом I степени</w:t>
            </w:r>
          </w:p>
        </w:tc>
      </w:tr>
      <w:tr w14:paraId="0BCC723F">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846EA6B">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Республиканский конкурс фотографий «Моя зима»</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539C114B">
            <w:pPr>
              <w:spacing w:before="0" w:beforeAutospacing="0" w:after="0" w:afterAutospacing="0"/>
              <w:rPr>
                <w:rFonts w:ascii="Times New Roman" w:hAnsi="Times New Roman"/>
                <w:sz w:val="24"/>
                <w:szCs w:val="24"/>
              </w:rPr>
            </w:pPr>
            <w:r>
              <w:rPr>
                <w:rFonts w:ascii="Times New Roman" w:hAnsi="Times New Roman"/>
                <w:color w:val="000000"/>
                <w:sz w:val="24"/>
                <w:szCs w:val="24"/>
              </w:rPr>
              <w:t>Республиканский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128D5A76">
            <w:pPr>
              <w:spacing w:before="0" w:beforeAutospacing="0" w:after="0" w:afterAutospacing="0"/>
              <w:rPr>
                <w:rFonts w:ascii="Times New Roman" w:hAnsi="Times New Roman"/>
                <w:sz w:val="24"/>
                <w:szCs w:val="24"/>
              </w:rPr>
            </w:pPr>
            <w:r>
              <w:rPr>
                <w:rFonts w:ascii="Times New Roman" w:hAnsi="Times New Roman"/>
                <w:color w:val="000000"/>
                <w:sz w:val="24"/>
                <w:szCs w:val="24"/>
              </w:rPr>
              <w:t>Мугинова С.Ф.</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53D41F95">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Благодарственное письмо </w:t>
            </w:r>
          </w:p>
        </w:tc>
      </w:tr>
      <w:tr w14:paraId="5A12BCFB">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D478991">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Районный конкурс «Семейный буккроссинг» в рамках проекта «Мир детства»</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7C755FBB">
            <w:pPr>
              <w:spacing w:before="0" w:beforeAutospacing="0" w:after="0" w:afterAutospacing="0"/>
              <w:rPr>
                <w:rFonts w:ascii="Times New Roman" w:hAnsi="Times New Roman"/>
                <w:sz w:val="24"/>
                <w:szCs w:val="24"/>
              </w:rPr>
            </w:pPr>
            <w:r>
              <w:rPr>
                <w:rFonts w:ascii="Times New Roman" w:hAnsi="Times New Roman"/>
                <w:color w:val="000000"/>
                <w:sz w:val="24"/>
                <w:szCs w:val="24"/>
              </w:rPr>
              <w:t>Районный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4F5E9E84">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Гиниятуллина Г.И. Ихсанова Э.Э. Самигуллина Л.Т.</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7BF3FBE0">
            <w:pPr>
              <w:spacing w:before="0" w:beforeAutospacing="0" w:after="0" w:afterAutospacing="0"/>
              <w:rPr>
                <w:rFonts w:ascii="Times New Roman" w:hAnsi="Times New Roman"/>
                <w:sz w:val="24"/>
                <w:szCs w:val="24"/>
              </w:rPr>
            </w:pPr>
            <w:r>
              <w:rPr>
                <w:rFonts w:ascii="Times New Roman" w:hAnsi="Times New Roman"/>
                <w:color w:val="000000"/>
                <w:sz w:val="24"/>
                <w:szCs w:val="24"/>
              </w:rPr>
              <w:t>Диплом II степени</w:t>
            </w:r>
          </w:p>
        </w:tc>
      </w:tr>
      <w:tr w14:paraId="65865230">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BE8C5B9">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Всероссийский конкурс «Знамя знаний» </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4BF60A32">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Всероссийский </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36C30205">
            <w:pPr>
              <w:spacing w:before="0" w:beforeAutospacing="0" w:after="0" w:afterAutospacing="0"/>
              <w:rPr>
                <w:rFonts w:ascii="Times New Roman" w:hAnsi="Times New Roman"/>
                <w:sz w:val="24"/>
                <w:szCs w:val="24"/>
              </w:rPr>
            </w:pPr>
            <w:r>
              <w:rPr>
                <w:rFonts w:ascii="Times New Roman" w:hAnsi="Times New Roman"/>
                <w:color w:val="000000"/>
                <w:sz w:val="24"/>
                <w:szCs w:val="24"/>
              </w:rPr>
              <w:t>Ихсанова Э.Э.</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723139E1">
            <w:pPr>
              <w:spacing w:before="0" w:beforeAutospacing="0" w:after="0" w:afterAutospacing="0"/>
              <w:rPr>
                <w:rFonts w:ascii="Times New Roman" w:hAnsi="Times New Roman"/>
                <w:sz w:val="24"/>
                <w:szCs w:val="24"/>
              </w:rPr>
            </w:pPr>
            <w:r>
              <w:rPr>
                <w:rFonts w:ascii="Times New Roman" w:hAnsi="Times New Roman"/>
                <w:color w:val="000000"/>
                <w:sz w:val="24"/>
                <w:szCs w:val="24"/>
              </w:rPr>
              <w:t xml:space="preserve">Диплом </w:t>
            </w:r>
          </w:p>
        </w:tc>
      </w:tr>
      <w:tr w14:paraId="556814BF">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D0BF98A">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Всероссийский конкурс педагогического мастерства для музыкальных рук. «Звуки весны»</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7F7117DE">
            <w:pPr>
              <w:spacing w:before="0" w:beforeAutospacing="0" w:after="0" w:afterAutospacing="0"/>
              <w:rPr>
                <w:rFonts w:ascii="Times New Roman" w:hAnsi="Times New Roman"/>
                <w:sz w:val="24"/>
                <w:szCs w:val="24"/>
              </w:rPr>
            </w:pPr>
            <w:r>
              <w:rPr>
                <w:rFonts w:ascii="Times New Roman" w:hAnsi="Times New Roman"/>
                <w:color w:val="000000"/>
                <w:sz w:val="24"/>
                <w:szCs w:val="24"/>
              </w:rPr>
              <w:t>Всероссийский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0FDA3FF2">
            <w:pPr>
              <w:spacing w:before="0" w:beforeAutospacing="0" w:after="0" w:afterAutospacing="0"/>
              <w:rPr>
                <w:rFonts w:ascii="Times New Roman" w:hAnsi="Times New Roman"/>
                <w:sz w:val="24"/>
                <w:szCs w:val="24"/>
              </w:rPr>
            </w:pPr>
            <w:r>
              <w:rPr>
                <w:rFonts w:ascii="Times New Roman" w:hAnsi="Times New Roman"/>
                <w:color w:val="000000"/>
                <w:sz w:val="24"/>
                <w:szCs w:val="24"/>
              </w:rPr>
              <w:t>Зиганшина Л.А.</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42D3E0E9">
            <w:pPr>
              <w:spacing w:before="0" w:beforeAutospacing="0" w:after="0" w:afterAutospacing="0"/>
              <w:rPr>
                <w:rFonts w:ascii="Times New Roman" w:hAnsi="Times New Roman"/>
                <w:sz w:val="24"/>
                <w:szCs w:val="24"/>
              </w:rPr>
            </w:pPr>
            <w:r>
              <w:rPr>
                <w:rFonts w:ascii="Times New Roman" w:hAnsi="Times New Roman"/>
                <w:color w:val="000000"/>
                <w:sz w:val="24"/>
                <w:szCs w:val="24"/>
              </w:rPr>
              <w:t>Диплом 1 место</w:t>
            </w:r>
          </w:p>
        </w:tc>
      </w:tr>
      <w:tr w14:paraId="4A968BB3">
        <w:tblPrEx>
          <w:tblCellMar>
            <w:top w:w="15" w:type="dxa"/>
            <w:left w:w="15" w:type="dxa"/>
            <w:bottom w:w="15" w:type="dxa"/>
            <w:right w:w="15" w:type="dxa"/>
          </w:tblCellMar>
        </w:tblPrEx>
        <w:trPr>
          <w:trHeight w:val="1054" w:hRule="atLeast"/>
        </w:trPr>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4F0D5E1">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Международн. конкурс рисунков «Девятое мая – Праздник Победы!»</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7649E131">
            <w:pPr>
              <w:spacing w:before="0" w:beforeAutospacing="0" w:after="0" w:afterAutospacing="0"/>
              <w:rPr>
                <w:rFonts w:ascii="Times New Roman" w:hAnsi="Times New Roman"/>
                <w:sz w:val="24"/>
                <w:szCs w:val="24"/>
              </w:rPr>
            </w:pPr>
            <w:r>
              <w:rPr>
                <w:rFonts w:ascii="Times New Roman" w:hAnsi="Times New Roman"/>
                <w:color w:val="000000"/>
                <w:sz w:val="24"/>
                <w:szCs w:val="24"/>
              </w:rPr>
              <w:t>Международный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3E975098">
            <w:pPr>
              <w:spacing w:before="0" w:beforeAutospacing="0" w:after="0" w:afterAutospacing="0"/>
              <w:rPr>
                <w:rFonts w:ascii="Times New Roman" w:hAnsi="Times New Roman"/>
                <w:sz w:val="24"/>
                <w:szCs w:val="24"/>
              </w:rPr>
            </w:pPr>
            <w:r>
              <w:rPr>
                <w:rFonts w:ascii="Times New Roman" w:hAnsi="Times New Roman"/>
                <w:color w:val="000000"/>
                <w:sz w:val="24"/>
                <w:szCs w:val="24"/>
              </w:rPr>
              <w:t>Саляхова А.З.</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4DFBA931">
            <w:pPr>
              <w:spacing w:before="0" w:beforeAutospacing="0" w:after="0" w:afterAutospacing="0"/>
              <w:rPr>
                <w:rFonts w:ascii="Times New Roman" w:hAnsi="Times New Roman"/>
                <w:sz w:val="24"/>
                <w:szCs w:val="24"/>
              </w:rPr>
            </w:pPr>
            <w:r>
              <w:rPr>
                <w:rFonts w:ascii="Times New Roman" w:hAnsi="Times New Roman"/>
                <w:color w:val="000000"/>
                <w:sz w:val="24"/>
                <w:szCs w:val="24"/>
              </w:rPr>
              <w:t>Благодарственное письмо</w:t>
            </w:r>
          </w:p>
        </w:tc>
      </w:tr>
      <w:tr w14:paraId="104B67B7">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C7A3623">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Всероссийский детский творч. конкурс «Мой папа – самый лучший!»</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477B839A">
            <w:pPr>
              <w:spacing w:before="0" w:beforeAutospacing="0" w:after="0" w:afterAutospacing="0"/>
              <w:rPr>
                <w:rFonts w:ascii="Times New Roman" w:hAnsi="Times New Roman"/>
                <w:sz w:val="24"/>
                <w:szCs w:val="24"/>
              </w:rPr>
            </w:pPr>
            <w:r>
              <w:rPr>
                <w:rFonts w:ascii="Times New Roman" w:hAnsi="Times New Roman"/>
                <w:color w:val="000000"/>
                <w:sz w:val="24"/>
                <w:szCs w:val="24"/>
              </w:rPr>
              <w:t>Всероссийский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5AA672B7">
            <w:pPr>
              <w:spacing w:before="0" w:beforeAutospacing="0" w:after="0" w:afterAutospacing="0"/>
              <w:rPr>
                <w:rFonts w:ascii="Times New Roman" w:hAnsi="Times New Roman"/>
                <w:sz w:val="24"/>
                <w:szCs w:val="24"/>
              </w:rPr>
            </w:pPr>
            <w:r>
              <w:rPr>
                <w:rFonts w:ascii="Times New Roman" w:hAnsi="Times New Roman"/>
                <w:color w:val="000000"/>
                <w:sz w:val="24"/>
                <w:szCs w:val="24"/>
              </w:rPr>
              <w:t>Зайнутдинова М.М.</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3E8BB27E">
            <w:pPr>
              <w:spacing w:before="0" w:beforeAutospacing="0" w:after="0" w:afterAutospacing="0"/>
              <w:rPr>
                <w:rFonts w:ascii="Times New Roman" w:hAnsi="Times New Roman"/>
                <w:sz w:val="24"/>
                <w:szCs w:val="24"/>
              </w:rPr>
            </w:pPr>
            <w:r>
              <w:rPr>
                <w:rFonts w:ascii="Times New Roman" w:hAnsi="Times New Roman"/>
                <w:color w:val="000000"/>
                <w:sz w:val="24"/>
                <w:szCs w:val="24"/>
              </w:rPr>
              <w:t>Благодарственное письмо</w:t>
            </w:r>
          </w:p>
        </w:tc>
      </w:tr>
      <w:tr w14:paraId="629588E7">
        <w:tblPrEx>
          <w:tblCellMar>
            <w:top w:w="15" w:type="dxa"/>
            <w:left w:w="15" w:type="dxa"/>
            <w:bottom w:w="15" w:type="dxa"/>
            <w:right w:w="15" w:type="dxa"/>
          </w:tblCellMar>
        </w:tblPrEx>
        <w:tc>
          <w:tcPr>
            <w:tcW w:w="353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7D68616">
            <w:pPr>
              <w:spacing w:before="0" w:beforeAutospacing="0" w:after="0" w:afterAutospacing="0"/>
              <w:rPr>
                <w:rFonts w:ascii="Times New Roman" w:hAnsi="Times New Roman"/>
                <w:sz w:val="24"/>
                <w:szCs w:val="24"/>
                <w:lang w:val="ru-RU"/>
              </w:rPr>
            </w:pPr>
            <w:r>
              <w:rPr>
                <w:rFonts w:ascii="Times New Roman" w:hAnsi="Times New Roman"/>
                <w:color w:val="000000"/>
                <w:sz w:val="24"/>
                <w:szCs w:val="24"/>
                <w:lang w:val="ru-RU"/>
              </w:rPr>
              <w:t>Международн. образователь. портал «Фестиваль Талантов»</w:t>
            </w:r>
          </w:p>
        </w:tc>
        <w:tc>
          <w:tcPr>
            <w:tcW w:w="1985" w:type="dxa"/>
            <w:tcBorders>
              <w:top w:val="single" w:color="000000" w:sz="6" w:space="0"/>
              <w:bottom w:val="single" w:color="000000" w:sz="6" w:space="0"/>
              <w:right w:val="single" w:color="000000" w:sz="6" w:space="0"/>
            </w:tcBorders>
            <w:tcMar>
              <w:top w:w="75" w:type="dxa"/>
              <w:left w:w="75" w:type="dxa"/>
              <w:bottom w:w="75" w:type="dxa"/>
              <w:right w:w="75" w:type="dxa"/>
            </w:tcMar>
          </w:tcPr>
          <w:p w14:paraId="3BE2D315">
            <w:pPr>
              <w:spacing w:before="0" w:beforeAutospacing="0" w:after="0" w:afterAutospacing="0"/>
              <w:rPr>
                <w:rFonts w:ascii="Times New Roman" w:hAnsi="Times New Roman"/>
                <w:sz w:val="24"/>
                <w:szCs w:val="24"/>
              </w:rPr>
            </w:pPr>
            <w:r>
              <w:rPr>
                <w:rFonts w:ascii="Times New Roman" w:hAnsi="Times New Roman"/>
                <w:color w:val="000000"/>
                <w:sz w:val="24"/>
                <w:szCs w:val="24"/>
              </w:rPr>
              <w:t>Международный</w:t>
            </w:r>
          </w:p>
        </w:tc>
        <w:tc>
          <w:tcPr>
            <w:tcW w:w="2551" w:type="dxa"/>
            <w:tcBorders>
              <w:top w:val="single" w:color="000000" w:sz="6" w:space="0"/>
              <w:bottom w:val="single" w:color="000000" w:sz="6" w:space="0"/>
              <w:right w:val="single" w:color="000000" w:sz="6" w:space="0"/>
            </w:tcBorders>
            <w:tcMar>
              <w:top w:w="75" w:type="dxa"/>
              <w:left w:w="75" w:type="dxa"/>
              <w:bottom w:w="75" w:type="dxa"/>
              <w:right w:w="75" w:type="dxa"/>
            </w:tcMar>
          </w:tcPr>
          <w:p w14:paraId="377BFD35">
            <w:pPr>
              <w:spacing w:before="0" w:beforeAutospacing="0" w:after="0" w:afterAutospacing="0"/>
              <w:rPr>
                <w:rFonts w:ascii="Times New Roman" w:hAnsi="Times New Roman"/>
                <w:sz w:val="24"/>
                <w:szCs w:val="24"/>
              </w:rPr>
            </w:pPr>
            <w:r>
              <w:rPr>
                <w:rFonts w:ascii="Times New Roman" w:hAnsi="Times New Roman"/>
                <w:color w:val="000000"/>
                <w:sz w:val="24"/>
                <w:szCs w:val="24"/>
              </w:rPr>
              <w:t>Самигуллина Л.Т.</w:t>
            </w:r>
          </w:p>
        </w:tc>
        <w:tc>
          <w:tcPr>
            <w:tcW w:w="2126" w:type="dxa"/>
            <w:tcBorders>
              <w:top w:val="single" w:color="000000" w:sz="6" w:space="0"/>
              <w:bottom w:val="single" w:color="000000" w:sz="6" w:space="0"/>
              <w:right w:val="single" w:color="000000" w:sz="6" w:space="0"/>
            </w:tcBorders>
            <w:tcMar>
              <w:top w:w="75" w:type="dxa"/>
              <w:left w:w="75" w:type="dxa"/>
              <w:bottom w:w="75" w:type="dxa"/>
              <w:right w:w="75" w:type="dxa"/>
            </w:tcMar>
          </w:tcPr>
          <w:p w14:paraId="2AADA4BC">
            <w:pPr>
              <w:spacing w:before="0" w:beforeAutospacing="0" w:after="0" w:afterAutospacing="0"/>
              <w:rPr>
                <w:rFonts w:ascii="Times New Roman" w:hAnsi="Times New Roman"/>
                <w:sz w:val="24"/>
                <w:szCs w:val="24"/>
              </w:rPr>
            </w:pPr>
            <w:r>
              <w:rPr>
                <w:rFonts w:ascii="Times New Roman" w:hAnsi="Times New Roman"/>
                <w:color w:val="000000"/>
                <w:sz w:val="24"/>
                <w:szCs w:val="24"/>
              </w:rPr>
              <w:t>Благодарственное письмо</w:t>
            </w:r>
          </w:p>
        </w:tc>
      </w:tr>
    </w:tbl>
    <w:p w14:paraId="2AB493B7">
      <w:pPr>
        <w:spacing w:before="0" w:beforeAutospacing="0" w:after="0" w:afterAutospacing="0" w:line="276" w:lineRule="auto"/>
        <w:jc w:val="both"/>
        <w:rPr>
          <w:rFonts w:hAnsi="Times New Roman" w:cs="Times New Roman"/>
          <w:color w:val="000000"/>
          <w:sz w:val="24"/>
          <w:szCs w:val="24"/>
          <w:lang w:val="ru-RU"/>
        </w:rPr>
      </w:pPr>
    </w:p>
    <w:p w14:paraId="2628984B">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Вывод: в</w:t>
      </w:r>
      <w:r>
        <w:rPr>
          <w:rFonts w:hAnsi="Times New Roman" w:cs="Times New Roman"/>
          <w:color w:val="000000"/>
          <w:sz w:val="24"/>
          <w:szCs w:val="24"/>
        </w:rPr>
        <w:t> </w:t>
      </w:r>
      <w:r>
        <w:rPr>
          <w:rFonts w:hAnsi="Times New Roman" w:cs="Times New Roman"/>
          <w:color w:val="000000"/>
          <w:sz w:val="24"/>
          <w:szCs w:val="24"/>
          <w:lang w:val="ru-RU"/>
        </w:rPr>
        <w:t>Детском саду созданы условия для реализации образовательной программы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требованиями обновления дошкольного образования. В</w:t>
      </w:r>
      <w:r>
        <w:rPr>
          <w:rFonts w:hAnsi="Times New Roman" w:cs="Times New Roman"/>
          <w:color w:val="000000"/>
          <w:sz w:val="24"/>
          <w:szCs w:val="24"/>
        </w:rPr>
        <w:t> </w:t>
      </w:r>
      <w:r>
        <w:rPr>
          <w:rFonts w:hAnsi="Times New Roman" w:cs="Times New Roman"/>
          <w:color w:val="000000"/>
          <w:sz w:val="24"/>
          <w:szCs w:val="24"/>
          <w:lang w:val="ru-RU"/>
        </w:rPr>
        <w:t>учреждении созданы условия для непрерывного профессионального развития педагогических работников через систему методических мероприятий в</w:t>
      </w:r>
      <w:r>
        <w:rPr>
          <w:rFonts w:hAnsi="Times New Roman" w:cs="Times New Roman"/>
          <w:color w:val="000000"/>
          <w:sz w:val="24"/>
          <w:szCs w:val="24"/>
        </w:rPr>
        <w:t> </w:t>
      </w:r>
      <w:r>
        <w:rPr>
          <w:rFonts w:hAnsi="Times New Roman" w:cs="Times New Roman"/>
          <w:color w:val="000000"/>
          <w:sz w:val="24"/>
          <w:szCs w:val="24"/>
          <w:lang w:val="ru-RU"/>
        </w:rPr>
        <w:t>Детском саду. Педагоги детского сада</w:t>
      </w:r>
      <w:r>
        <w:rPr>
          <w:rFonts w:hAnsi="Times New Roman" w:cs="Times New Roman"/>
          <w:color w:val="000000"/>
          <w:sz w:val="24"/>
          <w:szCs w:val="24"/>
        </w:rPr>
        <w:t> </w:t>
      </w:r>
      <w:r>
        <w:rPr>
          <w:rFonts w:hAnsi="Times New Roman" w:cs="Times New Roman"/>
          <w:color w:val="000000"/>
          <w:sz w:val="24"/>
          <w:szCs w:val="24"/>
          <w:lang w:val="ru-RU"/>
        </w:rPr>
        <w:t>зарекомендовали себя как инициативный, творческий коллектив, умеющий найти индивидуальный подход к</w:t>
      </w:r>
      <w:r>
        <w:rPr>
          <w:rFonts w:hAnsi="Times New Roman" w:cs="Times New Roman"/>
          <w:color w:val="000000"/>
          <w:sz w:val="24"/>
          <w:szCs w:val="24"/>
        </w:rPr>
        <w:t> </w:t>
      </w:r>
      <w:r>
        <w:rPr>
          <w:rFonts w:hAnsi="Times New Roman" w:cs="Times New Roman"/>
          <w:color w:val="000000"/>
          <w:sz w:val="24"/>
          <w:szCs w:val="24"/>
          <w:lang w:val="ru-RU"/>
        </w:rPr>
        <w:t>каждому ребенку, помочь раскрыть и</w:t>
      </w:r>
      <w:r>
        <w:rPr>
          <w:rFonts w:hAnsi="Times New Roman" w:cs="Times New Roman"/>
          <w:color w:val="000000"/>
          <w:sz w:val="24"/>
          <w:szCs w:val="24"/>
        </w:rPr>
        <w:t> </w:t>
      </w:r>
      <w:r>
        <w:rPr>
          <w:rFonts w:hAnsi="Times New Roman" w:cs="Times New Roman"/>
          <w:color w:val="000000"/>
          <w:sz w:val="24"/>
          <w:szCs w:val="24"/>
          <w:lang w:val="ru-RU"/>
        </w:rPr>
        <w:t>развить его способности. Таким образом, система психолого-педагогического сопровождения педагогов, уровень профессиональной подготовленности и</w:t>
      </w:r>
      <w:r>
        <w:rPr>
          <w:rFonts w:hAnsi="Times New Roman" w:cs="Times New Roman"/>
          <w:color w:val="000000"/>
          <w:sz w:val="24"/>
          <w:szCs w:val="24"/>
        </w:rPr>
        <w:t> </w:t>
      </w:r>
      <w:r>
        <w:rPr>
          <w:rFonts w:hAnsi="Times New Roman" w:cs="Times New Roman"/>
          <w:color w:val="000000"/>
          <w:sz w:val="24"/>
          <w:szCs w:val="24"/>
          <w:lang w:val="ru-RU"/>
        </w:rPr>
        <w:t>мастерства, их</w:t>
      </w:r>
      <w:r>
        <w:rPr>
          <w:rFonts w:hAnsi="Times New Roman" w:cs="Times New Roman"/>
          <w:color w:val="000000"/>
          <w:sz w:val="24"/>
          <w:szCs w:val="24"/>
        </w:rPr>
        <w:t> </w:t>
      </w:r>
      <w:r>
        <w:rPr>
          <w:rFonts w:hAnsi="Times New Roman" w:cs="Times New Roman"/>
          <w:color w:val="000000"/>
          <w:sz w:val="24"/>
          <w:szCs w:val="24"/>
          <w:lang w:val="ru-RU"/>
        </w:rPr>
        <w:t>творческий потенциал, стремление к</w:t>
      </w:r>
      <w:r>
        <w:rPr>
          <w:rFonts w:hAnsi="Times New Roman" w:cs="Times New Roman"/>
          <w:color w:val="000000"/>
          <w:sz w:val="24"/>
          <w:szCs w:val="24"/>
        </w:rPr>
        <w:t> </w:t>
      </w:r>
      <w:r>
        <w:rPr>
          <w:rFonts w:hAnsi="Times New Roman" w:cs="Times New Roman"/>
          <w:color w:val="000000"/>
          <w:sz w:val="24"/>
          <w:szCs w:val="24"/>
          <w:lang w:val="ru-RU"/>
        </w:rPr>
        <w:t>повышению своего теоретического уровня позволяют педагогам создать комфортные условия в</w:t>
      </w:r>
      <w:r>
        <w:rPr>
          <w:rFonts w:hAnsi="Times New Roman" w:cs="Times New Roman"/>
          <w:color w:val="000000"/>
          <w:sz w:val="24"/>
          <w:szCs w:val="24"/>
        </w:rPr>
        <w:t> </w:t>
      </w:r>
      <w:r>
        <w:rPr>
          <w:rFonts w:hAnsi="Times New Roman" w:cs="Times New Roman"/>
          <w:color w:val="000000"/>
          <w:sz w:val="24"/>
          <w:szCs w:val="24"/>
          <w:lang w:val="ru-RU"/>
        </w:rPr>
        <w:t>группах, грамотно и</w:t>
      </w:r>
      <w:r>
        <w:rPr>
          <w:rFonts w:hAnsi="Times New Roman" w:cs="Times New Roman"/>
          <w:color w:val="000000"/>
          <w:sz w:val="24"/>
          <w:szCs w:val="24"/>
        </w:rPr>
        <w:t> </w:t>
      </w:r>
      <w:r>
        <w:rPr>
          <w:rFonts w:hAnsi="Times New Roman" w:cs="Times New Roman"/>
          <w:color w:val="000000"/>
          <w:sz w:val="24"/>
          <w:szCs w:val="24"/>
          <w:lang w:val="ru-RU"/>
        </w:rPr>
        <w:t>успешно строить педагогический процесс с</w:t>
      </w:r>
      <w:r>
        <w:rPr>
          <w:rFonts w:hAnsi="Times New Roman" w:cs="Times New Roman"/>
          <w:color w:val="000000"/>
          <w:sz w:val="24"/>
          <w:szCs w:val="24"/>
        </w:rPr>
        <w:t> </w:t>
      </w:r>
      <w:r>
        <w:rPr>
          <w:rFonts w:hAnsi="Times New Roman" w:cs="Times New Roman"/>
          <w:color w:val="000000"/>
          <w:sz w:val="24"/>
          <w:szCs w:val="24"/>
          <w:lang w:val="ru-RU"/>
        </w:rPr>
        <w:t>учетом требований ФГОС и</w:t>
      </w:r>
      <w:r>
        <w:rPr>
          <w:rFonts w:hAnsi="Times New Roman" w:cs="Times New Roman"/>
          <w:color w:val="000000"/>
          <w:sz w:val="24"/>
          <w:szCs w:val="24"/>
        </w:rPr>
        <w:t> </w:t>
      </w:r>
      <w:r>
        <w:rPr>
          <w:rFonts w:hAnsi="Times New Roman" w:cs="Times New Roman"/>
          <w:color w:val="000000"/>
          <w:sz w:val="24"/>
          <w:szCs w:val="24"/>
          <w:lang w:val="ru-RU"/>
        </w:rPr>
        <w:t xml:space="preserve">ФОП ДО. Однако необходимо устранить кадровый дефицит в ДОУ за счет привлечения молодых специалистов,  внедрения практик сетевого взаимодействия с образовательными организациями, осуществление профессиональной переподготовки воспитателей, проведение профориентационной работы со старшеклассниками ближайших школ. </w:t>
      </w:r>
    </w:p>
    <w:p w14:paraId="039E99D5">
      <w:pPr>
        <w:spacing w:before="0" w:beforeAutospacing="0" w:after="0" w:afterAutospacing="0" w:line="276" w:lineRule="auto"/>
        <w:jc w:val="center"/>
        <w:rPr>
          <w:rFonts w:hAnsi="Times New Roman" w:cs="Times New Roman"/>
          <w:b/>
          <w:bCs/>
          <w:color w:val="000000"/>
          <w:sz w:val="24"/>
          <w:szCs w:val="24"/>
        </w:rPr>
      </w:pPr>
    </w:p>
    <w:p w14:paraId="21228E8A">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rPr>
        <w:t>VI</w:t>
      </w:r>
      <w:r>
        <w:rPr>
          <w:rFonts w:hAnsi="Times New Roman" w:cs="Times New Roman"/>
          <w:b/>
          <w:bCs/>
          <w:color w:val="000000"/>
          <w:sz w:val="24"/>
          <w:szCs w:val="24"/>
          <w:lang w:val="ru-RU"/>
        </w:rPr>
        <w:t>. Оценка учебно-методического и</w:t>
      </w:r>
      <w:r>
        <w:rPr>
          <w:rFonts w:hAnsi="Times New Roman" w:cs="Times New Roman"/>
          <w:b/>
          <w:bCs/>
          <w:color w:val="000000"/>
          <w:sz w:val="24"/>
          <w:szCs w:val="24"/>
        </w:rPr>
        <w:t> </w:t>
      </w:r>
      <w:r>
        <w:rPr>
          <w:rFonts w:hAnsi="Times New Roman" w:cs="Times New Roman"/>
          <w:b/>
          <w:bCs/>
          <w:color w:val="000000"/>
          <w:sz w:val="24"/>
          <w:szCs w:val="24"/>
          <w:lang w:val="ru-RU"/>
        </w:rPr>
        <w:t>библиотечно-информационного обеспечения</w:t>
      </w:r>
    </w:p>
    <w:p w14:paraId="45C30565">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Детском саду библиотека является составной частью методической службы.</w:t>
      </w:r>
      <w:r>
        <w:rPr>
          <w:sz w:val="24"/>
          <w:szCs w:val="24"/>
          <w:lang w:val="ru-RU"/>
        </w:rPr>
        <w:br w:type="textWrapping"/>
      </w:r>
      <w:r>
        <w:rPr>
          <w:rFonts w:hAnsi="Times New Roman" w:cs="Times New Roman"/>
          <w:color w:val="000000"/>
          <w:sz w:val="24"/>
          <w:szCs w:val="24"/>
          <w:lang w:val="ru-RU"/>
        </w:rPr>
        <w:t>Библиотечный фонд располагается в</w:t>
      </w:r>
      <w:r>
        <w:rPr>
          <w:rFonts w:hAnsi="Times New Roman" w:cs="Times New Roman"/>
          <w:color w:val="000000"/>
          <w:sz w:val="24"/>
          <w:szCs w:val="24"/>
        </w:rPr>
        <w:t> </w:t>
      </w:r>
      <w:r>
        <w:rPr>
          <w:rFonts w:hAnsi="Times New Roman" w:cs="Times New Roman"/>
          <w:color w:val="000000"/>
          <w:sz w:val="24"/>
          <w:szCs w:val="24"/>
          <w:lang w:val="ru-RU"/>
        </w:rPr>
        <w:t>методическом кабинете, в группах Детского сада. Библиотечный фонд представлен методической литературой по</w:t>
      </w:r>
      <w:r>
        <w:rPr>
          <w:rFonts w:hAnsi="Times New Roman" w:cs="Times New Roman"/>
          <w:color w:val="000000"/>
          <w:sz w:val="24"/>
          <w:szCs w:val="24"/>
        </w:rPr>
        <w:t> </w:t>
      </w:r>
      <w:r>
        <w:rPr>
          <w:rFonts w:hAnsi="Times New Roman" w:cs="Times New Roman"/>
          <w:color w:val="000000"/>
          <w:sz w:val="24"/>
          <w:szCs w:val="24"/>
          <w:lang w:val="ru-RU"/>
        </w:rPr>
        <w:t>всем образовательным областям основной общеобразовательной программы, детской художественной литературой, периодическими изданиями, а</w:t>
      </w:r>
      <w:r>
        <w:rPr>
          <w:rFonts w:hAnsi="Times New Roman" w:cs="Times New Roman"/>
          <w:color w:val="000000"/>
          <w:sz w:val="24"/>
          <w:szCs w:val="24"/>
        </w:rPr>
        <w:t> </w:t>
      </w:r>
      <w:r>
        <w:rPr>
          <w:rFonts w:hAnsi="Times New Roman" w:cs="Times New Roman"/>
          <w:color w:val="000000"/>
          <w:sz w:val="24"/>
          <w:szCs w:val="24"/>
          <w:lang w:val="ru-RU"/>
        </w:rPr>
        <w:t>также другими информационными ресурсами на</w:t>
      </w:r>
      <w:r>
        <w:rPr>
          <w:rFonts w:hAnsi="Times New Roman" w:cs="Times New Roman"/>
          <w:color w:val="000000"/>
          <w:sz w:val="24"/>
          <w:szCs w:val="24"/>
        </w:rPr>
        <w:t> </w:t>
      </w:r>
      <w:r>
        <w:rPr>
          <w:rFonts w:hAnsi="Times New Roman" w:cs="Times New Roman"/>
          <w:color w:val="000000"/>
          <w:sz w:val="24"/>
          <w:szCs w:val="24"/>
          <w:lang w:val="ru-RU"/>
        </w:rPr>
        <w:t>различных электронных носителях. В</w:t>
      </w:r>
      <w:r>
        <w:rPr>
          <w:rFonts w:hAnsi="Times New Roman" w:cs="Times New Roman"/>
          <w:color w:val="000000"/>
          <w:sz w:val="24"/>
          <w:szCs w:val="24"/>
        </w:rPr>
        <w:t> </w:t>
      </w:r>
      <w:r>
        <w:rPr>
          <w:rFonts w:hAnsi="Times New Roman" w:cs="Times New Roman"/>
          <w:color w:val="000000"/>
          <w:sz w:val="24"/>
          <w:szCs w:val="24"/>
          <w:lang w:val="ru-RU"/>
        </w:rPr>
        <w:t>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обязательной частью ОП</w:t>
      </w:r>
      <w:r>
        <w:rPr>
          <w:rFonts w:hAnsi="Times New Roman" w:cs="Times New Roman"/>
          <w:color w:val="000000"/>
          <w:sz w:val="24"/>
          <w:szCs w:val="24"/>
        </w:rPr>
        <w:t> </w:t>
      </w:r>
      <w:r>
        <w:rPr>
          <w:rFonts w:hAnsi="Times New Roman" w:cs="Times New Roman"/>
          <w:color w:val="000000"/>
          <w:sz w:val="24"/>
          <w:szCs w:val="24"/>
          <w:lang w:val="ru-RU"/>
        </w:rPr>
        <w:t>ДО.</w:t>
      </w:r>
    </w:p>
    <w:p w14:paraId="42453786">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2023</w:t>
      </w:r>
      <w:r>
        <w:rPr>
          <w:rFonts w:hAnsi="Times New Roman" w:cs="Times New Roman"/>
          <w:color w:val="000000"/>
          <w:sz w:val="24"/>
          <w:szCs w:val="24"/>
        </w:rPr>
        <w:t> </w:t>
      </w:r>
      <w:r>
        <w:rPr>
          <w:rFonts w:hAnsi="Times New Roman" w:cs="Times New Roman"/>
          <w:color w:val="000000"/>
          <w:sz w:val="24"/>
          <w:szCs w:val="24"/>
          <w:lang w:val="ru-RU"/>
        </w:rPr>
        <w:t>году Детский сад пополнил учебно-методический комплект методической  литературой с</w:t>
      </w:r>
      <w:r>
        <w:rPr>
          <w:rFonts w:hAnsi="Times New Roman" w:cs="Times New Roman"/>
          <w:color w:val="000000"/>
          <w:sz w:val="24"/>
          <w:szCs w:val="24"/>
        </w:rPr>
        <w:t> </w:t>
      </w:r>
      <w:r>
        <w:rPr>
          <w:rFonts w:hAnsi="Times New Roman" w:cs="Times New Roman"/>
          <w:color w:val="000000"/>
          <w:sz w:val="24"/>
          <w:szCs w:val="24"/>
          <w:lang w:val="ru-RU"/>
        </w:rPr>
        <w:t xml:space="preserve">учетом ФОП ДО. Приобрели наглядно-дидактические пособия и художественно познавательную литературу. </w:t>
      </w:r>
    </w:p>
    <w:p w14:paraId="5A08ED19">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Оборудование и</w:t>
      </w:r>
      <w:r>
        <w:rPr>
          <w:rFonts w:hAnsi="Times New Roman" w:cs="Times New Roman"/>
          <w:color w:val="000000"/>
          <w:sz w:val="24"/>
          <w:szCs w:val="24"/>
        </w:rPr>
        <w:t> </w:t>
      </w:r>
      <w:r>
        <w:rPr>
          <w:rFonts w:hAnsi="Times New Roman" w:cs="Times New Roman"/>
          <w:color w:val="000000"/>
          <w:sz w:val="24"/>
          <w:szCs w:val="24"/>
          <w:lang w:val="ru-RU"/>
        </w:rPr>
        <w:t>оснащение методического кабинета достаточно для реализации образовательных программ. В</w:t>
      </w:r>
      <w:r>
        <w:rPr>
          <w:rFonts w:hAnsi="Times New Roman" w:cs="Times New Roman"/>
          <w:color w:val="000000"/>
          <w:sz w:val="24"/>
          <w:szCs w:val="24"/>
        </w:rPr>
        <w:t> </w:t>
      </w:r>
      <w:r>
        <w:rPr>
          <w:rFonts w:hAnsi="Times New Roman" w:cs="Times New Roman"/>
          <w:color w:val="000000"/>
          <w:sz w:val="24"/>
          <w:szCs w:val="24"/>
          <w:lang w:val="ru-RU"/>
        </w:rPr>
        <w:t>методическом кабинете созданы условия для возможности организации совместной деятельности педагогов. Закуплен комплект технических средств обучения: компьютер, ноутбук, принтер.</w:t>
      </w:r>
    </w:p>
    <w:p w14:paraId="237CACC1">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Информационное обеспечение Детского сада включает:</w:t>
      </w:r>
    </w:p>
    <w:p w14:paraId="00FC2555">
      <w:pPr>
        <w:numPr>
          <w:ilvl w:val="0"/>
          <w:numId w:val="13"/>
        </w:numPr>
        <w:spacing w:before="0" w:beforeAutospacing="0" w:after="0" w:afterAutospacing="0" w:line="276" w:lineRule="auto"/>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информационно-телекоммуникационное оборудование</w:t>
      </w:r>
      <w:r>
        <w:rPr>
          <w:rFonts w:hAnsi="Times New Roman" w:cs="Times New Roman"/>
          <w:color w:val="000000"/>
          <w:sz w:val="24"/>
          <w:szCs w:val="24"/>
        </w:rPr>
        <w:t> </w:t>
      </w:r>
      <w:r>
        <w:rPr>
          <w:rFonts w:hAnsi="Times New Roman" w:cs="Times New Roman"/>
          <w:color w:val="000000"/>
          <w:sz w:val="24"/>
          <w:szCs w:val="24"/>
          <w:lang w:val="ru-RU"/>
        </w:rPr>
        <w:t>— в</w:t>
      </w:r>
      <w:r>
        <w:rPr>
          <w:rFonts w:hAnsi="Times New Roman" w:cs="Times New Roman"/>
          <w:color w:val="000000"/>
          <w:sz w:val="24"/>
          <w:szCs w:val="24"/>
        </w:rPr>
        <w:t> </w:t>
      </w:r>
      <w:r>
        <w:rPr>
          <w:rFonts w:hAnsi="Times New Roman" w:cs="Times New Roman"/>
          <w:color w:val="000000"/>
          <w:sz w:val="24"/>
          <w:szCs w:val="24"/>
          <w:lang w:val="ru-RU"/>
        </w:rPr>
        <w:t>2023 году пополнилось одним ноутбуком.</w:t>
      </w:r>
    </w:p>
    <w:p w14:paraId="6430F0B7">
      <w:pPr>
        <w:numPr>
          <w:ilvl w:val="0"/>
          <w:numId w:val="13"/>
        </w:numPr>
        <w:spacing w:before="0" w:beforeAutospacing="0" w:after="0" w:afterAutospacing="0"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программное обеспечение</w:t>
      </w:r>
      <w:r>
        <w:rPr>
          <w:rFonts w:hAnsi="Times New Roman" w:cs="Times New Roman"/>
          <w:color w:val="000000"/>
          <w:sz w:val="24"/>
          <w:szCs w:val="24"/>
        </w:rPr>
        <w:t> </w:t>
      </w:r>
      <w:r>
        <w:rPr>
          <w:rFonts w:hAnsi="Times New Roman" w:cs="Times New Roman"/>
          <w:color w:val="000000"/>
          <w:sz w:val="24"/>
          <w:szCs w:val="24"/>
          <w:lang w:val="ru-RU"/>
        </w:rPr>
        <w:t>— позволяет работать с</w:t>
      </w:r>
      <w:r>
        <w:rPr>
          <w:rFonts w:hAnsi="Times New Roman" w:cs="Times New Roman"/>
          <w:color w:val="000000"/>
          <w:sz w:val="24"/>
          <w:szCs w:val="24"/>
        </w:rPr>
        <w:t> </w:t>
      </w:r>
      <w:r>
        <w:rPr>
          <w:rFonts w:hAnsi="Times New Roman" w:cs="Times New Roman"/>
          <w:color w:val="000000"/>
          <w:sz w:val="24"/>
          <w:szCs w:val="24"/>
          <w:lang w:val="ru-RU"/>
        </w:rPr>
        <w:t>текстовыми редакторами, интернет-ресурсами, фото-, видеоматериалами, графическими редакторами.</w:t>
      </w:r>
    </w:p>
    <w:p w14:paraId="448F7738">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Организованная в</w:t>
      </w:r>
      <w:r>
        <w:rPr>
          <w:rFonts w:hAnsi="Times New Roman" w:cs="Times New Roman"/>
          <w:color w:val="000000"/>
          <w:sz w:val="24"/>
          <w:szCs w:val="24"/>
        </w:rPr>
        <w:t> </w:t>
      </w:r>
      <w:r>
        <w:rPr>
          <w:rFonts w:hAnsi="Times New Roman" w:cs="Times New Roman"/>
          <w:color w:val="000000"/>
          <w:sz w:val="24"/>
          <w:szCs w:val="24"/>
          <w:lang w:val="ru-RU"/>
        </w:rPr>
        <w:t>детском саду предметно-развивающая среда инициирует познавательную и</w:t>
      </w:r>
      <w:r>
        <w:rPr>
          <w:rFonts w:hAnsi="Times New Roman" w:cs="Times New Roman"/>
          <w:color w:val="000000"/>
          <w:sz w:val="24"/>
          <w:szCs w:val="24"/>
        </w:rPr>
        <w:t> </w:t>
      </w:r>
      <w:r>
        <w:rPr>
          <w:rFonts w:hAnsi="Times New Roman" w:cs="Times New Roman"/>
          <w:color w:val="000000"/>
          <w:sz w:val="24"/>
          <w:szCs w:val="24"/>
          <w:lang w:val="ru-RU"/>
        </w:rPr>
        <w:t>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w:t>
      </w:r>
      <w:r>
        <w:rPr>
          <w:rFonts w:hAnsi="Times New Roman" w:cs="Times New Roman"/>
          <w:color w:val="000000"/>
          <w:sz w:val="24"/>
          <w:szCs w:val="24"/>
        </w:rPr>
        <w:t> </w:t>
      </w:r>
      <w:r>
        <w:rPr>
          <w:rFonts w:hAnsi="Times New Roman" w:cs="Times New Roman"/>
          <w:color w:val="000000"/>
          <w:sz w:val="24"/>
          <w:szCs w:val="24"/>
          <w:lang w:val="ru-RU"/>
        </w:rPr>
        <w:t>комфортна, соответствует интересам, потребностям и</w:t>
      </w:r>
      <w:r>
        <w:rPr>
          <w:rFonts w:hAnsi="Times New Roman" w:cs="Times New Roman"/>
          <w:color w:val="000000"/>
          <w:sz w:val="24"/>
          <w:szCs w:val="24"/>
        </w:rPr>
        <w:t> </w:t>
      </w:r>
      <w:r>
        <w:rPr>
          <w:rFonts w:hAnsi="Times New Roman" w:cs="Times New Roman"/>
          <w:color w:val="000000"/>
          <w:sz w:val="24"/>
          <w:szCs w:val="24"/>
          <w:lang w:val="ru-RU"/>
        </w:rPr>
        <w:t>возможностям каждого ребенка, обеспечивает гармоничное отношение ребенка с</w:t>
      </w:r>
      <w:r>
        <w:rPr>
          <w:rFonts w:hAnsi="Times New Roman" w:cs="Times New Roman"/>
          <w:color w:val="000000"/>
          <w:sz w:val="24"/>
          <w:szCs w:val="24"/>
        </w:rPr>
        <w:t> </w:t>
      </w:r>
      <w:r>
        <w:rPr>
          <w:rFonts w:hAnsi="Times New Roman" w:cs="Times New Roman"/>
          <w:color w:val="000000"/>
          <w:sz w:val="24"/>
          <w:szCs w:val="24"/>
          <w:lang w:val="ru-RU"/>
        </w:rPr>
        <w:t>окружающим миром. Сведения о</w:t>
      </w:r>
      <w:r>
        <w:rPr>
          <w:rFonts w:hAnsi="Times New Roman" w:cs="Times New Roman"/>
          <w:color w:val="000000"/>
          <w:sz w:val="24"/>
          <w:szCs w:val="24"/>
        </w:rPr>
        <w:t> </w:t>
      </w:r>
      <w:r>
        <w:rPr>
          <w:rFonts w:hAnsi="Times New Roman" w:cs="Times New Roman"/>
          <w:color w:val="000000"/>
          <w:sz w:val="24"/>
          <w:szCs w:val="24"/>
          <w:lang w:val="ru-RU"/>
        </w:rPr>
        <w:t>состоянии учебно-методической базы ДОО представлены в</w:t>
      </w:r>
      <w:r>
        <w:rPr>
          <w:rFonts w:hAnsi="Times New Roman" w:cs="Times New Roman"/>
          <w:color w:val="000000"/>
          <w:sz w:val="24"/>
          <w:szCs w:val="24"/>
        </w:rPr>
        <w:t> </w:t>
      </w:r>
      <w:r>
        <w:rPr>
          <w:rFonts w:hAnsi="Times New Roman" w:cs="Times New Roman"/>
          <w:color w:val="000000"/>
          <w:sz w:val="24"/>
          <w:szCs w:val="24"/>
          <w:lang w:val="ru-RU"/>
        </w:rPr>
        <w:t>таблице ниже.</w:t>
      </w:r>
    </w:p>
    <w:tbl>
      <w:tblPr>
        <w:tblStyle w:val="4"/>
        <w:tblW w:w="9064" w:type="dxa"/>
        <w:tblInd w:w="0" w:type="dxa"/>
        <w:tblLayout w:type="autofit"/>
        <w:tblCellMar>
          <w:top w:w="15" w:type="dxa"/>
          <w:left w:w="15" w:type="dxa"/>
          <w:bottom w:w="15" w:type="dxa"/>
          <w:right w:w="15" w:type="dxa"/>
        </w:tblCellMar>
      </w:tblPr>
      <w:tblGrid>
        <w:gridCol w:w="6938"/>
        <w:gridCol w:w="2126"/>
      </w:tblGrid>
      <w:tr w14:paraId="2EA9A6E8">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vAlign w:val="center"/>
          </w:tcPr>
          <w:p w14:paraId="4EDD835F">
            <w:pPr>
              <w:spacing w:before="0" w:beforeAutospacing="0" w:after="0" w:afterAutospacing="0" w:line="276" w:lineRule="auto"/>
              <w:jc w:val="center"/>
              <w:rPr>
                <w:rFonts w:hAnsi="Times New Roman" w:cs="Times New Roman"/>
                <w:b/>
                <w:bCs/>
                <w:color w:val="000000"/>
                <w:sz w:val="24"/>
                <w:szCs w:val="24"/>
              </w:rPr>
            </w:pPr>
            <w:r>
              <w:rPr>
                <w:rFonts w:hAnsi="Times New Roman" w:cs="Times New Roman"/>
                <w:b/>
                <w:bCs/>
                <w:color w:val="000000"/>
                <w:sz w:val="24"/>
                <w:szCs w:val="24"/>
              </w:rPr>
              <w:t>Наименование</w:t>
            </w:r>
          </w:p>
        </w:tc>
        <w:tc>
          <w:tcPr>
            <w:tcW w:w="2126" w:type="dxa"/>
            <w:tcBorders>
              <w:top w:val="single" w:color="000000" w:sz="6" w:space="0"/>
              <w:left w:val="single" w:color="000000" w:sz="6" w:space="0"/>
              <w:bottom w:val="single" w:color="000000" w:sz="6" w:space="0"/>
              <w:right w:val="single" w:color="000000" w:sz="6" w:space="0"/>
            </w:tcBorders>
            <w:vAlign w:val="center"/>
          </w:tcPr>
          <w:p w14:paraId="2305C029">
            <w:pPr>
              <w:spacing w:before="0" w:beforeAutospacing="0" w:after="0" w:afterAutospacing="0" w:line="276" w:lineRule="auto"/>
              <w:jc w:val="center"/>
              <w:rPr>
                <w:rFonts w:hAnsi="Times New Roman" w:cs="Times New Roman"/>
                <w:b/>
                <w:bCs/>
                <w:color w:val="000000"/>
                <w:sz w:val="24"/>
                <w:szCs w:val="24"/>
              </w:rPr>
            </w:pPr>
            <w:r>
              <w:rPr>
                <w:rFonts w:hAnsi="Times New Roman" w:cs="Times New Roman"/>
                <w:b/>
                <w:bCs/>
                <w:color w:val="000000"/>
                <w:sz w:val="24"/>
                <w:szCs w:val="24"/>
              </w:rPr>
              <w:t>% обеспечения</w:t>
            </w:r>
          </w:p>
        </w:tc>
      </w:tr>
      <w:tr w14:paraId="48A934CB">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D74ED18">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Игрушки</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9B89141">
            <w:pPr>
              <w:spacing w:before="0" w:beforeAutospacing="0" w:after="0" w:afterAutospacing="0" w:line="276" w:lineRule="auto"/>
              <w:rPr>
                <w:sz w:val="24"/>
                <w:szCs w:val="24"/>
                <w:lang w:val="ru-RU"/>
              </w:rPr>
            </w:pPr>
            <w:r>
              <w:rPr>
                <w:sz w:val="24"/>
                <w:szCs w:val="24"/>
                <w:lang w:val="ru-RU"/>
              </w:rPr>
              <w:t>75</w:t>
            </w:r>
          </w:p>
        </w:tc>
      </w:tr>
      <w:tr w14:paraId="2944B77D">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E5B22D8">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Музыкальные инструменты</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9547CCE">
            <w:pPr>
              <w:spacing w:before="0" w:beforeAutospacing="0" w:after="0" w:afterAutospacing="0" w:line="276" w:lineRule="auto"/>
              <w:rPr>
                <w:sz w:val="24"/>
                <w:szCs w:val="24"/>
                <w:lang w:val="ru-RU"/>
              </w:rPr>
            </w:pPr>
            <w:r>
              <w:rPr>
                <w:sz w:val="24"/>
                <w:szCs w:val="24"/>
                <w:lang w:val="ru-RU"/>
              </w:rPr>
              <w:t>80</w:t>
            </w:r>
          </w:p>
        </w:tc>
      </w:tr>
      <w:tr w14:paraId="504C174B">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C400948">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Предметы декоративно-прикладного искусства</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FB0E4F3">
            <w:pPr>
              <w:spacing w:before="0" w:beforeAutospacing="0" w:after="0" w:afterAutospacing="0" w:line="276" w:lineRule="auto"/>
              <w:rPr>
                <w:sz w:val="24"/>
                <w:szCs w:val="24"/>
                <w:lang w:val="ru-RU"/>
              </w:rPr>
            </w:pPr>
            <w:r>
              <w:rPr>
                <w:sz w:val="24"/>
                <w:szCs w:val="24"/>
                <w:lang w:val="ru-RU"/>
              </w:rPr>
              <w:t>80</w:t>
            </w:r>
          </w:p>
        </w:tc>
      </w:tr>
      <w:tr w14:paraId="7EF3B1F4">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22669FF">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Картины, репродукции</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6BD15A1">
            <w:pPr>
              <w:spacing w:before="0" w:beforeAutospacing="0" w:after="0" w:afterAutospacing="0" w:line="276" w:lineRule="auto"/>
              <w:rPr>
                <w:sz w:val="24"/>
                <w:szCs w:val="24"/>
                <w:lang w:val="ru-RU"/>
              </w:rPr>
            </w:pPr>
            <w:r>
              <w:rPr>
                <w:sz w:val="24"/>
                <w:szCs w:val="24"/>
                <w:lang w:val="ru-RU"/>
              </w:rPr>
              <w:t>80</w:t>
            </w:r>
          </w:p>
        </w:tc>
      </w:tr>
      <w:tr w14:paraId="7C8B8179">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5FED021">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Наглядные пособия (коллекции, чучела, муляжи...)</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B8370CE">
            <w:pPr>
              <w:spacing w:before="0" w:beforeAutospacing="0" w:after="0" w:afterAutospacing="0" w:line="276" w:lineRule="auto"/>
              <w:rPr>
                <w:sz w:val="24"/>
                <w:szCs w:val="24"/>
                <w:lang w:val="ru-RU"/>
              </w:rPr>
            </w:pPr>
            <w:r>
              <w:rPr>
                <w:sz w:val="24"/>
                <w:szCs w:val="24"/>
                <w:lang w:val="ru-RU"/>
              </w:rPr>
              <w:t>85</w:t>
            </w:r>
          </w:p>
        </w:tc>
      </w:tr>
      <w:tr w14:paraId="317FD5BF">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EF2FBDE">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Технические средства обучения</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AB51F56">
            <w:pPr>
              <w:spacing w:before="0" w:beforeAutospacing="0" w:after="0" w:afterAutospacing="0" w:line="276" w:lineRule="auto"/>
              <w:rPr>
                <w:sz w:val="24"/>
                <w:szCs w:val="24"/>
                <w:lang w:val="ru-RU"/>
              </w:rPr>
            </w:pPr>
            <w:r>
              <w:rPr>
                <w:sz w:val="24"/>
                <w:szCs w:val="24"/>
                <w:lang w:val="ru-RU"/>
              </w:rPr>
              <w:t>85</w:t>
            </w:r>
          </w:p>
        </w:tc>
      </w:tr>
      <w:tr w14:paraId="139FA173">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037E060">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Детская литература</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AA76A23">
            <w:pPr>
              <w:spacing w:before="0" w:beforeAutospacing="0" w:after="0" w:afterAutospacing="0" w:line="276" w:lineRule="auto"/>
              <w:rPr>
                <w:sz w:val="24"/>
                <w:szCs w:val="24"/>
                <w:lang w:val="ru-RU"/>
              </w:rPr>
            </w:pPr>
            <w:r>
              <w:rPr>
                <w:sz w:val="24"/>
                <w:szCs w:val="24"/>
                <w:lang w:val="ru-RU"/>
              </w:rPr>
              <w:t>80</w:t>
            </w:r>
          </w:p>
        </w:tc>
      </w:tr>
      <w:tr w14:paraId="2381031B">
        <w:tblPrEx>
          <w:tblCellMar>
            <w:top w:w="15" w:type="dxa"/>
            <w:left w:w="15" w:type="dxa"/>
            <w:bottom w:w="15" w:type="dxa"/>
            <w:right w:w="15" w:type="dxa"/>
          </w:tblCellMar>
        </w:tblPrEx>
        <w:tc>
          <w:tcPr>
            <w:tcW w:w="6938"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E017F5B">
            <w:pPr>
              <w:spacing w:before="0" w:beforeAutospacing="0" w:after="0" w:afterAutospacing="0" w:line="276" w:lineRule="auto"/>
              <w:rPr>
                <w:rFonts w:hAnsi="Times New Roman" w:cs="Times New Roman"/>
                <w:color w:val="000000"/>
                <w:sz w:val="24"/>
                <w:szCs w:val="24"/>
              </w:rPr>
            </w:pPr>
            <w:r>
              <w:rPr>
                <w:rFonts w:hAnsi="Times New Roman" w:cs="Times New Roman"/>
                <w:color w:val="000000"/>
                <w:sz w:val="24"/>
                <w:szCs w:val="24"/>
              </w:rPr>
              <w:t>Методическая литература</w:t>
            </w:r>
          </w:p>
        </w:tc>
        <w:tc>
          <w:tcPr>
            <w:tcW w:w="2126" w:type="dxa"/>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A7FCA4F">
            <w:pPr>
              <w:spacing w:before="0" w:beforeAutospacing="0" w:after="0" w:afterAutospacing="0" w:line="276" w:lineRule="auto"/>
              <w:rPr>
                <w:sz w:val="24"/>
                <w:szCs w:val="24"/>
                <w:lang w:val="ru-RU"/>
              </w:rPr>
            </w:pPr>
            <w:r>
              <w:rPr>
                <w:sz w:val="24"/>
                <w:szCs w:val="24"/>
                <w:lang w:val="ru-RU"/>
              </w:rPr>
              <w:t>80</w:t>
            </w:r>
          </w:p>
        </w:tc>
      </w:tr>
    </w:tbl>
    <w:p w14:paraId="2760E473">
      <w:pPr>
        <w:spacing w:before="0" w:beforeAutospacing="0" w:after="0" w:afterAutospacing="0" w:line="276" w:lineRule="auto"/>
        <w:ind w:firstLine="720"/>
        <w:jc w:val="both"/>
        <w:rPr>
          <w:rFonts w:hAnsi="Times New Roman" w:cs="Times New Roman"/>
          <w:color w:val="000000"/>
          <w:sz w:val="24"/>
          <w:szCs w:val="24"/>
          <w:lang w:val="ru-RU"/>
        </w:rPr>
      </w:pPr>
      <w:r>
        <w:rPr>
          <w:rFonts w:hAnsi="Times New Roman" w:cs="Times New Roman"/>
          <w:color w:val="000000"/>
          <w:sz w:val="24"/>
          <w:szCs w:val="24"/>
          <w:lang w:val="ru-RU"/>
        </w:rPr>
        <w:t>Игрового материала и</w:t>
      </w:r>
      <w:r>
        <w:rPr>
          <w:rFonts w:hAnsi="Times New Roman" w:cs="Times New Roman"/>
          <w:color w:val="000000"/>
          <w:sz w:val="24"/>
          <w:szCs w:val="24"/>
        </w:rPr>
        <w:t> </w:t>
      </w:r>
      <w:r>
        <w:rPr>
          <w:rFonts w:hAnsi="Times New Roman" w:cs="Times New Roman"/>
          <w:color w:val="000000"/>
          <w:sz w:val="24"/>
          <w:szCs w:val="24"/>
          <w:lang w:val="ru-RU"/>
        </w:rPr>
        <w:t>оборудования в</w:t>
      </w:r>
      <w:r>
        <w:rPr>
          <w:rFonts w:hAnsi="Times New Roman" w:cs="Times New Roman"/>
          <w:color w:val="000000"/>
          <w:sz w:val="24"/>
          <w:szCs w:val="24"/>
        </w:rPr>
        <w:t> </w:t>
      </w:r>
      <w:r>
        <w:rPr>
          <w:rFonts w:hAnsi="Times New Roman" w:cs="Times New Roman"/>
          <w:color w:val="000000"/>
          <w:sz w:val="24"/>
          <w:szCs w:val="24"/>
          <w:lang w:val="ru-RU"/>
        </w:rPr>
        <w:t>возрастных группах имеется в</w:t>
      </w:r>
      <w:r>
        <w:rPr>
          <w:rFonts w:hAnsi="Times New Roman" w:cs="Times New Roman"/>
          <w:color w:val="000000"/>
          <w:sz w:val="24"/>
          <w:szCs w:val="24"/>
        </w:rPr>
        <w:t> </w:t>
      </w:r>
      <w:r>
        <w:rPr>
          <w:rFonts w:hAnsi="Times New Roman" w:cs="Times New Roman"/>
          <w:color w:val="000000"/>
          <w:sz w:val="24"/>
          <w:szCs w:val="24"/>
          <w:lang w:val="ru-RU"/>
        </w:rPr>
        <w:t>достаточном количестве. Все игрушки и</w:t>
      </w:r>
      <w:r>
        <w:rPr>
          <w:rFonts w:hAnsi="Times New Roman" w:cs="Times New Roman"/>
          <w:color w:val="000000"/>
          <w:sz w:val="24"/>
          <w:szCs w:val="24"/>
        </w:rPr>
        <w:t> </w:t>
      </w:r>
      <w:r>
        <w:rPr>
          <w:rFonts w:hAnsi="Times New Roman" w:cs="Times New Roman"/>
          <w:color w:val="000000"/>
          <w:sz w:val="24"/>
          <w:szCs w:val="24"/>
          <w:lang w:val="ru-RU"/>
        </w:rPr>
        <w:t>игровые пособия имеют сертификаты и</w:t>
      </w:r>
      <w:r>
        <w:rPr>
          <w:rFonts w:hAnsi="Times New Roman" w:cs="Times New Roman"/>
          <w:color w:val="000000"/>
          <w:sz w:val="24"/>
          <w:szCs w:val="24"/>
        </w:rPr>
        <w:t> </w:t>
      </w:r>
      <w:r>
        <w:rPr>
          <w:rFonts w:hAnsi="Times New Roman" w:cs="Times New Roman"/>
          <w:color w:val="000000"/>
          <w:sz w:val="24"/>
          <w:szCs w:val="24"/>
          <w:lang w:val="ru-RU"/>
        </w:rPr>
        <w:t>соответствуют возрастным особенностям дошкольников. Учебно-методическими пособиями детский сад укомплектован на 85</w:t>
      </w:r>
      <w:r>
        <w:rPr>
          <w:rFonts w:hAnsi="Times New Roman" w:cs="Times New Roman"/>
          <w:color w:val="000000"/>
          <w:sz w:val="24"/>
          <w:szCs w:val="24"/>
        </w:rPr>
        <w:t> </w:t>
      </w:r>
      <w:r>
        <w:rPr>
          <w:rFonts w:hAnsi="Times New Roman" w:cs="Times New Roman"/>
          <w:color w:val="000000"/>
          <w:sz w:val="24"/>
          <w:szCs w:val="24"/>
          <w:lang w:val="ru-RU"/>
        </w:rPr>
        <w:t>процентов и</w:t>
      </w:r>
      <w:r>
        <w:rPr>
          <w:rFonts w:hAnsi="Times New Roman" w:cs="Times New Roman"/>
          <w:color w:val="000000"/>
          <w:sz w:val="24"/>
          <w:szCs w:val="24"/>
        </w:rPr>
        <w:t> </w:t>
      </w:r>
      <w:r>
        <w:rPr>
          <w:rFonts w:hAnsi="Times New Roman" w:cs="Times New Roman"/>
          <w:color w:val="000000"/>
          <w:sz w:val="24"/>
          <w:szCs w:val="24"/>
          <w:lang w:val="ru-RU"/>
        </w:rPr>
        <w:t>соответствует нормативным требованиям. Задача оснащения предметно-развивающей среды остается одной из</w:t>
      </w:r>
      <w:r>
        <w:rPr>
          <w:rFonts w:hAnsi="Times New Roman" w:cs="Times New Roman"/>
          <w:color w:val="000000"/>
          <w:sz w:val="24"/>
          <w:szCs w:val="24"/>
        </w:rPr>
        <w:t> </w:t>
      </w:r>
      <w:r>
        <w:rPr>
          <w:rFonts w:hAnsi="Times New Roman" w:cs="Times New Roman"/>
          <w:color w:val="000000"/>
          <w:sz w:val="24"/>
          <w:szCs w:val="24"/>
          <w:lang w:val="ru-RU"/>
        </w:rPr>
        <w:t>главных.</w:t>
      </w:r>
    </w:p>
    <w:p w14:paraId="4B28C7C0">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Вывод: в</w:t>
      </w:r>
      <w:r>
        <w:rPr>
          <w:rFonts w:hAnsi="Times New Roman" w:cs="Times New Roman"/>
          <w:color w:val="000000"/>
          <w:sz w:val="24"/>
          <w:szCs w:val="24"/>
        </w:rPr>
        <w:t> </w:t>
      </w:r>
      <w:r>
        <w:rPr>
          <w:rFonts w:hAnsi="Times New Roman" w:cs="Times New Roman"/>
          <w:color w:val="000000"/>
          <w:sz w:val="24"/>
          <w:szCs w:val="24"/>
          <w:lang w:val="ru-RU"/>
        </w:rPr>
        <w:t>Детском саду учебно-методическое и</w:t>
      </w:r>
      <w:r>
        <w:rPr>
          <w:rFonts w:hAnsi="Times New Roman" w:cs="Times New Roman"/>
          <w:color w:val="000000"/>
          <w:sz w:val="24"/>
          <w:szCs w:val="24"/>
        </w:rPr>
        <w:t> </w:t>
      </w:r>
      <w:r>
        <w:rPr>
          <w:rFonts w:hAnsi="Times New Roman" w:cs="Times New Roman"/>
          <w:color w:val="000000"/>
          <w:sz w:val="24"/>
          <w:szCs w:val="24"/>
          <w:lang w:val="ru-RU"/>
        </w:rPr>
        <w:t>информационное обеспечение достаточное для организации образовательной деятельности и</w:t>
      </w:r>
      <w:r>
        <w:rPr>
          <w:rFonts w:hAnsi="Times New Roman" w:cs="Times New Roman"/>
          <w:color w:val="000000"/>
          <w:sz w:val="24"/>
          <w:szCs w:val="24"/>
        </w:rPr>
        <w:t> </w:t>
      </w:r>
      <w:r>
        <w:rPr>
          <w:rFonts w:hAnsi="Times New Roman" w:cs="Times New Roman"/>
          <w:color w:val="000000"/>
          <w:sz w:val="24"/>
          <w:szCs w:val="24"/>
          <w:lang w:val="ru-RU"/>
        </w:rPr>
        <w:t>эффективной реализации образовательных программ.</w:t>
      </w:r>
    </w:p>
    <w:p w14:paraId="76803367">
      <w:pPr>
        <w:spacing w:before="0" w:beforeAutospacing="0" w:after="0" w:afterAutospacing="0" w:line="276" w:lineRule="auto"/>
        <w:jc w:val="center"/>
        <w:rPr>
          <w:rFonts w:hAnsi="Times New Roman" w:cs="Times New Roman"/>
          <w:b/>
          <w:bCs/>
          <w:color w:val="000000"/>
          <w:sz w:val="24"/>
          <w:szCs w:val="24"/>
        </w:rPr>
      </w:pPr>
    </w:p>
    <w:p w14:paraId="7683DE86">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rPr>
        <w:t>VII</w:t>
      </w:r>
      <w:r>
        <w:rPr>
          <w:rFonts w:hAnsi="Times New Roman" w:cs="Times New Roman"/>
          <w:b/>
          <w:bCs/>
          <w:color w:val="000000"/>
          <w:sz w:val="24"/>
          <w:szCs w:val="24"/>
          <w:lang w:val="ru-RU"/>
        </w:rPr>
        <w:t>. Оценка материально-технической базы</w:t>
      </w:r>
    </w:p>
    <w:p w14:paraId="3BFCA959">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Детском саду сформирована материально-техническая база для реализации образовательных программ, жизнеобеспечения и</w:t>
      </w:r>
      <w:r>
        <w:rPr>
          <w:rFonts w:hAnsi="Times New Roman" w:cs="Times New Roman"/>
          <w:color w:val="000000"/>
          <w:sz w:val="24"/>
          <w:szCs w:val="24"/>
        </w:rPr>
        <w:t> </w:t>
      </w:r>
      <w:r>
        <w:rPr>
          <w:rFonts w:hAnsi="Times New Roman" w:cs="Times New Roman"/>
          <w:color w:val="000000"/>
          <w:sz w:val="24"/>
          <w:szCs w:val="24"/>
          <w:lang w:val="ru-RU"/>
        </w:rPr>
        <w:t>развития детей. В</w:t>
      </w:r>
      <w:r>
        <w:rPr>
          <w:rFonts w:hAnsi="Times New Roman" w:cs="Times New Roman"/>
          <w:color w:val="000000"/>
          <w:sz w:val="24"/>
          <w:szCs w:val="24"/>
        </w:rPr>
        <w:t> </w:t>
      </w:r>
      <w:r>
        <w:rPr>
          <w:rFonts w:hAnsi="Times New Roman" w:cs="Times New Roman"/>
          <w:color w:val="000000"/>
          <w:sz w:val="24"/>
          <w:szCs w:val="24"/>
          <w:lang w:val="ru-RU"/>
        </w:rPr>
        <w:t>Детском саду оборудованы помещения:</w:t>
      </w:r>
    </w:p>
    <w:p w14:paraId="66F9A01C">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групповые помещения — </w:t>
      </w:r>
      <w:r>
        <w:rPr>
          <w:rFonts w:hAnsi="Times New Roman" w:cs="Times New Roman"/>
          <w:color w:val="000000"/>
          <w:sz w:val="24"/>
          <w:szCs w:val="24"/>
          <w:lang w:val="ru-RU"/>
        </w:rPr>
        <w:t>6</w:t>
      </w:r>
      <w:r>
        <w:rPr>
          <w:rFonts w:hAnsi="Times New Roman" w:cs="Times New Roman"/>
          <w:color w:val="000000"/>
          <w:sz w:val="24"/>
          <w:szCs w:val="24"/>
        </w:rPr>
        <w:t>;</w:t>
      </w:r>
    </w:p>
    <w:p w14:paraId="118037C7">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кабинет заведующего — 1;</w:t>
      </w:r>
    </w:p>
    <w:p w14:paraId="7EE88C74">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методический кабинет — 1;</w:t>
      </w:r>
    </w:p>
    <w:p w14:paraId="3A614310">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музыкальный зал — 1;</w:t>
      </w:r>
    </w:p>
    <w:p w14:paraId="40569FA5">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физкультурный зал — 1;</w:t>
      </w:r>
    </w:p>
    <w:p w14:paraId="563746D2">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пищеблок — 1;</w:t>
      </w:r>
    </w:p>
    <w:p w14:paraId="21A4C3E0">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прачечная — 1;</w:t>
      </w:r>
    </w:p>
    <w:p w14:paraId="48FB3D32">
      <w:pPr>
        <w:numPr>
          <w:ilvl w:val="0"/>
          <w:numId w:val="14"/>
        </w:numPr>
        <w:spacing w:before="0" w:beforeAutospacing="0" w:after="0" w:afterAutospacing="0" w:line="276" w:lineRule="auto"/>
        <w:ind w:left="780" w:right="180"/>
        <w:contextualSpacing/>
        <w:rPr>
          <w:rFonts w:hAnsi="Times New Roman" w:cs="Times New Roman"/>
          <w:color w:val="000000"/>
          <w:sz w:val="24"/>
          <w:szCs w:val="24"/>
        </w:rPr>
      </w:pPr>
      <w:r>
        <w:rPr>
          <w:rFonts w:hAnsi="Times New Roman" w:cs="Times New Roman"/>
          <w:color w:val="000000"/>
          <w:sz w:val="24"/>
          <w:szCs w:val="24"/>
        </w:rPr>
        <w:t>медицинский кабинет — 1;</w:t>
      </w:r>
    </w:p>
    <w:p w14:paraId="7E1806FC">
      <w:pPr>
        <w:spacing w:before="0" w:beforeAutospacing="0" w:after="0" w:afterAutospacing="0" w:line="276" w:lineRule="auto"/>
        <w:ind w:right="180"/>
        <w:contextualSpacing/>
        <w:rPr>
          <w:rFonts w:hAnsi="Times New Roman" w:cs="Times New Roman"/>
          <w:color w:val="000000"/>
          <w:sz w:val="24"/>
          <w:szCs w:val="24"/>
          <w:lang w:val="ru-RU"/>
        </w:rPr>
      </w:pPr>
    </w:p>
    <w:p w14:paraId="592C8116">
      <w:pPr>
        <w:spacing w:before="0" w:beforeAutospacing="0" w:after="0" w:afterAutospacing="0" w:line="276" w:lineRule="auto"/>
        <w:ind w:right="180" w:firstLine="420"/>
        <w:contextualSpacing/>
        <w:jc w:val="both"/>
        <w:rPr>
          <w:rFonts w:hAnsi="Times New Roman" w:cs="Times New Roman"/>
          <w:color w:val="000000"/>
          <w:sz w:val="24"/>
          <w:szCs w:val="24"/>
          <w:lang w:val="ru-RU"/>
        </w:rPr>
      </w:pPr>
      <w:r>
        <w:rPr>
          <w:rFonts w:hAnsi="Times New Roman" w:cs="Times New Roman"/>
          <w:color w:val="00000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764DE544">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2024 году Детский сад провел текущий ремонт в музыкальном  и в шести групповых помещениях частично.  Построили новые малые архитектурные формы и</w:t>
      </w:r>
      <w:r>
        <w:rPr>
          <w:rFonts w:hAnsi="Times New Roman" w:cs="Times New Roman"/>
          <w:color w:val="000000"/>
          <w:sz w:val="24"/>
          <w:szCs w:val="24"/>
        </w:rPr>
        <w:t> </w:t>
      </w:r>
      <w:r>
        <w:rPr>
          <w:rFonts w:hAnsi="Times New Roman" w:cs="Times New Roman"/>
          <w:color w:val="000000"/>
          <w:sz w:val="24"/>
          <w:szCs w:val="24"/>
          <w:lang w:val="ru-RU"/>
        </w:rPr>
        <w:t>игровое оборудование на</w:t>
      </w:r>
      <w:r>
        <w:rPr>
          <w:rFonts w:hAnsi="Times New Roman" w:cs="Times New Roman"/>
          <w:color w:val="000000"/>
          <w:sz w:val="24"/>
          <w:szCs w:val="24"/>
        </w:rPr>
        <w:t> </w:t>
      </w:r>
      <w:r>
        <w:rPr>
          <w:rFonts w:hAnsi="Times New Roman" w:cs="Times New Roman"/>
          <w:color w:val="000000"/>
          <w:sz w:val="24"/>
          <w:szCs w:val="24"/>
          <w:lang w:val="ru-RU"/>
        </w:rPr>
        <w:t xml:space="preserve">участке. Провели переоформление кабинета по обучению татарскому языку. </w:t>
      </w:r>
    </w:p>
    <w:p w14:paraId="21C26C61">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Материально-техническое состояние Детского сада и</w:t>
      </w:r>
      <w:r>
        <w:rPr>
          <w:rFonts w:hAnsi="Times New Roman" w:cs="Times New Roman"/>
          <w:color w:val="000000"/>
          <w:sz w:val="24"/>
          <w:szCs w:val="24"/>
        </w:rPr>
        <w:t> </w:t>
      </w:r>
      <w:r>
        <w:rPr>
          <w:rFonts w:hAnsi="Times New Roman" w:cs="Times New Roman"/>
          <w:color w:val="000000"/>
          <w:sz w:val="24"/>
          <w:szCs w:val="24"/>
          <w:lang w:val="ru-RU"/>
        </w:rPr>
        <w:t>территории соответствует действующим санитарным требованиям к</w:t>
      </w:r>
      <w:r>
        <w:rPr>
          <w:rFonts w:hAnsi="Times New Roman" w:cs="Times New Roman"/>
          <w:color w:val="000000"/>
          <w:sz w:val="24"/>
          <w:szCs w:val="24"/>
        </w:rPr>
        <w:t> </w:t>
      </w:r>
      <w:r>
        <w:rPr>
          <w:rFonts w:hAnsi="Times New Roman" w:cs="Times New Roman"/>
          <w:color w:val="000000"/>
          <w:sz w:val="24"/>
          <w:szCs w:val="24"/>
          <w:lang w:val="ru-RU"/>
        </w:rPr>
        <w:t>устройству, содержанию и</w:t>
      </w:r>
      <w:r>
        <w:rPr>
          <w:rFonts w:hAnsi="Times New Roman" w:cs="Times New Roman"/>
          <w:color w:val="000000"/>
          <w:sz w:val="24"/>
          <w:szCs w:val="24"/>
        </w:rPr>
        <w:t> </w:t>
      </w:r>
      <w:r>
        <w:rPr>
          <w:rFonts w:hAnsi="Times New Roman" w:cs="Times New Roman"/>
          <w:color w:val="000000"/>
          <w:sz w:val="24"/>
          <w:szCs w:val="24"/>
          <w:lang w:val="ru-RU"/>
        </w:rPr>
        <w:t>организации режима работы в</w:t>
      </w:r>
      <w:r>
        <w:rPr>
          <w:rFonts w:hAnsi="Times New Roman" w:cs="Times New Roman"/>
          <w:color w:val="000000"/>
          <w:sz w:val="24"/>
          <w:szCs w:val="24"/>
        </w:rPr>
        <w:t> </w:t>
      </w:r>
      <w:r>
        <w:rPr>
          <w:rFonts w:hAnsi="Times New Roman" w:cs="Times New Roman"/>
          <w:color w:val="000000"/>
          <w:sz w:val="24"/>
          <w:szCs w:val="24"/>
          <w:lang w:val="ru-RU"/>
        </w:rPr>
        <w:t>дошкольных организациях, правилам пожарной безопасности, требованиям охраны труда.</w:t>
      </w:r>
    </w:p>
    <w:p w14:paraId="1FA26748">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складе пищеблока отремонтировали три холодильных шкафа. В</w:t>
      </w:r>
      <w:r>
        <w:rPr>
          <w:rFonts w:hAnsi="Times New Roman" w:cs="Times New Roman"/>
          <w:color w:val="000000"/>
          <w:sz w:val="24"/>
          <w:szCs w:val="24"/>
        </w:rPr>
        <w:t> </w:t>
      </w:r>
      <w:r>
        <w:rPr>
          <w:rFonts w:hAnsi="Times New Roman" w:cs="Times New Roman"/>
          <w:color w:val="000000"/>
          <w:sz w:val="24"/>
          <w:szCs w:val="24"/>
          <w:lang w:val="ru-RU"/>
        </w:rPr>
        <w:t>горячем цеху отремонтировали плиту и водонагреватель.  Оборудовали комнату приема пищи работников пищеблока производственным столом и</w:t>
      </w:r>
      <w:r>
        <w:rPr>
          <w:rFonts w:hAnsi="Times New Roman" w:cs="Times New Roman"/>
          <w:color w:val="000000"/>
          <w:sz w:val="24"/>
          <w:szCs w:val="24"/>
        </w:rPr>
        <w:t> </w:t>
      </w:r>
      <w:r>
        <w:rPr>
          <w:rFonts w:hAnsi="Times New Roman" w:cs="Times New Roman"/>
          <w:color w:val="000000"/>
          <w:sz w:val="24"/>
          <w:szCs w:val="24"/>
          <w:lang w:val="ru-RU"/>
        </w:rPr>
        <w:t>раковиной для мытья рук.</w:t>
      </w:r>
    </w:p>
    <w:p w14:paraId="346100FC">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С</w:t>
      </w:r>
      <w:r>
        <w:rPr>
          <w:rFonts w:hAnsi="Times New Roman" w:cs="Times New Roman"/>
          <w:color w:val="000000"/>
          <w:sz w:val="24"/>
          <w:szCs w:val="24"/>
        </w:rPr>
        <w:t> </w:t>
      </w:r>
      <w:r>
        <w:rPr>
          <w:rFonts w:hAnsi="Times New Roman" w:cs="Times New Roman"/>
          <w:color w:val="000000"/>
          <w:sz w:val="24"/>
          <w:szCs w:val="24"/>
          <w:lang w:val="ru-RU"/>
        </w:rPr>
        <w:t>целью создания оптимальных условий для всестороннего развития дошкольников</w:t>
      </w:r>
      <w:r>
        <w:rPr>
          <w:rFonts w:hAnsi="Times New Roman" w:cs="Times New Roman"/>
          <w:color w:val="000000"/>
          <w:sz w:val="24"/>
          <w:szCs w:val="24"/>
        </w:rPr>
        <w:t> </w:t>
      </w: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ДОО постоянно обновляется предметно-развивающая среда. Этому вопросу в</w:t>
      </w:r>
      <w:r>
        <w:rPr>
          <w:rFonts w:hAnsi="Times New Roman" w:cs="Times New Roman"/>
          <w:color w:val="000000"/>
          <w:sz w:val="24"/>
          <w:szCs w:val="24"/>
        </w:rPr>
        <w:t> </w:t>
      </w:r>
      <w:r>
        <w:rPr>
          <w:rFonts w:hAnsi="Times New Roman" w:cs="Times New Roman"/>
          <w:color w:val="000000"/>
          <w:sz w:val="24"/>
          <w:szCs w:val="24"/>
          <w:lang w:val="ru-RU"/>
        </w:rPr>
        <w:t>каждой возрастной группе уделяется серьезное внимание. Так, в</w:t>
      </w:r>
      <w:r>
        <w:rPr>
          <w:rFonts w:hAnsi="Times New Roman" w:cs="Times New Roman"/>
          <w:color w:val="000000"/>
          <w:sz w:val="24"/>
          <w:szCs w:val="24"/>
        </w:rPr>
        <w:t> </w:t>
      </w:r>
      <w:r>
        <w:rPr>
          <w:rFonts w:hAnsi="Times New Roman" w:cs="Times New Roman"/>
          <w:color w:val="000000"/>
          <w:sz w:val="24"/>
          <w:szCs w:val="24"/>
          <w:lang w:val="ru-RU"/>
        </w:rPr>
        <w:t>новом учебном году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введением ФОП ДО</w:t>
      </w:r>
      <w:r>
        <w:rPr>
          <w:rFonts w:hAnsi="Times New Roman" w:cs="Times New Roman"/>
          <w:color w:val="000000"/>
          <w:sz w:val="24"/>
          <w:szCs w:val="24"/>
        </w:rPr>
        <w:t> </w:t>
      </w:r>
      <w:r>
        <w:rPr>
          <w:rFonts w:hAnsi="Times New Roman" w:cs="Times New Roman"/>
          <w:color w:val="000000"/>
          <w:sz w:val="24"/>
          <w:szCs w:val="24"/>
          <w:lang w:val="ru-RU"/>
        </w:rPr>
        <w:t>оборудованы разнообразные учебные и</w:t>
      </w:r>
      <w:r>
        <w:rPr>
          <w:rFonts w:hAnsi="Times New Roman" w:cs="Times New Roman"/>
          <w:color w:val="000000"/>
          <w:sz w:val="24"/>
          <w:szCs w:val="24"/>
        </w:rPr>
        <w:t> </w:t>
      </w:r>
      <w:r>
        <w:rPr>
          <w:rFonts w:hAnsi="Times New Roman" w:cs="Times New Roman"/>
          <w:color w:val="000000"/>
          <w:sz w:val="24"/>
          <w:szCs w:val="24"/>
          <w:lang w:val="ru-RU"/>
        </w:rPr>
        <w:t>игровые зоны для воспитания, обучения, развития детей и</w:t>
      </w:r>
      <w:r>
        <w:rPr>
          <w:rFonts w:hAnsi="Times New Roman" w:cs="Times New Roman"/>
          <w:color w:val="000000"/>
          <w:sz w:val="24"/>
          <w:szCs w:val="24"/>
        </w:rPr>
        <w:t> </w:t>
      </w:r>
      <w:r>
        <w:rPr>
          <w:rFonts w:hAnsi="Times New Roman" w:cs="Times New Roman"/>
          <w:color w:val="000000"/>
          <w:sz w:val="24"/>
          <w:szCs w:val="24"/>
          <w:lang w:val="ru-RU"/>
        </w:rPr>
        <w:t>создания условий для индивидуального самостоятельного творчества детей (в том числе детей с</w:t>
      </w:r>
      <w:r>
        <w:rPr>
          <w:rFonts w:hAnsi="Times New Roman" w:cs="Times New Roman"/>
          <w:color w:val="000000"/>
          <w:sz w:val="24"/>
          <w:szCs w:val="24"/>
        </w:rPr>
        <w:t> </w:t>
      </w:r>
      <w:r>
        <w:rPr>
          <w:rFonts w:hAnsi="Times New Roman" w:cs="Times New Roman"/>
          <w:color w:val="000000"/>
          <w:sz w:val="24"/>
          <w:szCs w:val="24"/>
          <w:lang w:val="ru-RU"/>
        </w:rPr>
        <w:t xml:space="preserve">ограниченными возможностями здоровья). Материально-техническое обеспечение отвечает современным требованиям. </w:t>
      </w:r>
    </w:p>
    <w:p w14:paraId="086F967F">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Приобретены пособия по</w:t>
      </w:r>
      <w:r>
        <w:rPr>
          <w:rFonts w:hAnsi="Times New Roman" w:cs="Times New Roman"/>
          <w:color w:val="000000"/>
          <w:sz w:val="24"/>
          <w:szCs w:val="24"/>
        </w:rPr>
        <w:t> </w:t>
      </w:r>
      <w:r>
        <w:rPr>
          <w:rFonts w:hAnsi="Times New Roman" w:cs="Times New Roman"/>
          <w:color w:val="000000"/>
          <w:sz w:val="24"/>
          <w:szCs w:val="24"/>
          <w:lang w:val="ru-RU"/>
        </w:rPr>
        <w:t>образовательной деятельности: наглядный материал для стендов, альбомы, книги, приобретены игрушки и</w:t>
      </w:r>
      <w:r>
        <w:rPr>
          <w:rFonts w:hAnsi="Times New Roman" w:cs="Times New Roman"/>
          <w:color w:val="000000"/>
          <w:sz w:val="24"/>
          <w:szCs w:val="24"/>
        </w:rPr>
        <w:t> </w:t>
      </w:r>
      <w:r>
        <w:rPr>
          <w:rFonts w:hAnsi="Times New Roman" w:cs="Times New Roman"/>
          <w:color w:val="000000"/>
          <w:sz w:val="24"/>
          <w:szCs w:val="24"/>
          <w:lang w:val="ru-RU"/>
        </w:rPr>
        <w:t>дидактические пособия для кружковой работы. Все материалы и</w:t>
      </w:r>
      <w:r>
        <w:rPr>
          <w:rFonts w:hAnsi="Times New Roman" w:cs="Times New Roman"/>
          <w:color w:val="000000"/>
          <w:sz w:val="24"/>
          <w:szCs w:val="24"/>
        </w:rPr>
        <w:t> </w:t>
      </w:r>
      <w:r>
        <w:rPr>
          <w:rFonts w:hAnsi="Times New Roman" w:cs="Times New Roman"/>
          <w:color w:val="000000"/>
          <w:sz w:val="24"/>
          <w:szCs w:val="24"/>
          <w:lang w:val="ru-RU"/>
        </w:rPr>
        <w:t>оборудования приобретены по</w:t>
      </w:r>
      <w:r>
        <w:rPr>
          <w:rFonts w:hAnsi="Times New Roman" w:cs="Times New Roman"/>
          <w:color w:val="000000"/>
          <w:sz w:val="24"/>
          <w:szCs w:val="24"/>
        </w:rPr>
        <w:t> </w:t>
      </w:r>
      <w:r>
        <w:rPr>
          <w:rFonts w:hAnsi="Times New Roman" w:cs="Times New Roman"/>
          <w:color w:val="000000"/>
          <w:sz w:val="24"/>
          <w:szCs w:val="24"/>
          <w:lang w:val="ru-RU"/>
        </w:rPr>
        <w:t>рекомендациям Минпросвещения и</w:t>
      </w:r>
      <w:r>
        <w:rPr>
          <w:rFonts w:hAnsi="Times New Roman" w:cs="Times New Roman"/>
          <w:color w:val="000000"/>
          <w:sz w:val="24"/>
          <w:szCs w:val="24"/>
        </w:rPr>
        <w:t> </w:t>
      </w:r>
      <w:r>
        <w:rPr>
          <w:rFonts w:hAnsi="Times New Roman" w:cs="Times New Roman"/>
          <w:color w:val="000000"/>
          <w:sz w:val="24"/>
          <w:szCs w:val="24"/>
          <w:lang w:val="ru-RU"/>
        </w:rPr>
        <w:t>соответствуют ФГОС и</w:t>
      </w:r>
      <w:r>
        <w:rPr>
          <w:rFonts w:hAnsi="Times New Roman" w:cs="Times New Roman"/>
          <w:color w:val="000000"/>
          <w:sz w:val="24"/>
          <w:szCs w:val="24"/>
        </w:rPr>
        <w:t> </w:t>
      </w:r>
      <w:r>
        <w:rPr>
          <w:rFonts w:hAnsi="Times New Roman" w:cs="Times New Roman"/>
          <w:color w:val="000000"/>
          <w:sz w:val="24"/>
          <w:szCs w:val="24"/>
          <w:lang w:val="ru-RU"/>
        </w:rPr>
        <w:t>ФОП ДО.</w:t>
      </w:r>
    </w:p>
    <w:p w14:paraId="3BED3C89">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Созданная РППС обеспечивает всестороннее развитие детей дошкольного возраста, в</w:t>
      </w:r>
      <w:r>
        <w:rPr>
          <w:rFonts w:hAnsi="Times New Roman" w:cs="Times New Roman"/>
          <w:color w:val="000000"/>
          <w:sz w:val="24"/>
          <w:szCs w:val="24"/>
        </w:rPr>
        <w:t> </w:t>
      </w:r>
      <w:r>
        <w:rPr>
          <w:rFonts w:hAnsi="Times New Roman" w:cs="Times New Roman"/>
          <w:color w:val="000000"/>
          <w:sz w:val="24"/>
          <w:szCs w:val="24"/>
          <w:lang w:val="ru-RU"/>
        </w:rPr>
        <w:t>том числе и</w:t>
      </w:r>
      <w:r>
        <w:rPr>
          <w:rFonts w:hAnsi="Times New Roman" w:cs="Times New Roman"/>
          <w:color w:val="000000"/>
          <w:sz w:val="24"/>
          <w:szCs w:val="24"/>
        </w:rPr>
        <w:t> </w:t>
      </w:r>
      <w:r>
        <w:rPr>
          <w:rFonts w:hAnsi="Times New Roman" w:cs="Times New Roman"/>
          <w:color w:val="000000"/>
          <w:sz w:val="24"/>
          <w:szCs w:val="24"/>
          <w:lang w:val="ru-RU"/>
        </w:rPr>
        <w:t>их</w:t>
      </w:r>
      <w:r>
        <w:rPr>
          <w:rFonts w:hAnsi="Times New Roman" w:cs="Times New Roman"/>
          <w:color w:val="000000"/>
          <w:sz w:val="24"/>
          <w:szCs w:val="24"/>
        </w:rPr>
        <w:t> </w:t>
      </w:r>
      <w:r>
        <w:rPr>
          <w:rFonts w:hAnsi="Times New Roman" w:cs="Times New Roman"/>
          <w:color w:val="000000"/>
          <w:sz w:val="24"/>
          <w:szCs w:val="24"/>
          <w:lang w:val="ru-RU"/>
        </w:rPr>
        <w:t>нравственное развитие личности в</w:t>
      </w:r>
      <w:r>
        <w:rPr>
          <w:rFonts w:hAnsi="Times New Roman" w:cs="Times New Roman"/>
          <w:color w:val="000000"/>
          <w:sz w:val="24"/>
          <w:szCs w:val="24"/>
        </w:rPr>
        <w:t> </w:t>
      </w:r>
      <w:r>
        <w:rPr>
          <w:rFonts w:hAnsi="Times New Roman" w:cs="Times New Roman"/>
          <w:color w:val="000000"/>
          <w:sz w:val="24"/>
          <w:szCs w:val="24"/>
          <w:lang w:val="ru-RU"/>
        </w:rPr>
        <w:t>социально-духовном плане, развитие самостоятельности. Среда:</w:t>
      </w:r>
    </w:p>
    <w:p w14:paraId="173828AB">
      <w:pPr>
        <w:numPr>
          <w:ilvl w:val="0"/>
          <w:numId w:val="15"/>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включает материалы, оборудование и</w:t>
      </w:r>
      <w:r>
        <w:rPr>
          <w:rFonts w:hAnsi="Times New Roman" w:cs="Times New Roman"/>
          <w:color w:val="000000"/>
          <w:sz w:val="24"/>
          <w:szCs w:val="24"/>
        </w:rPr>
        <w:t> </w:t>
      </w:r>
      <w:r>
        <w:rPr>
          <w:rFonts w:hAnsi="Times New Roman" w:cs="Times New Roman"/>
          <w:color w:val="000000"/>
          <w:sz w:val="24"/>
          <w:szCs w:val="24"/>
          <w:lang w:val="ru-RU"/>
        </w:rPr>
        <w:t>инвентарь для воспитания детей в</w:t>
      </w:r>
      <w:r>
        <w:rPr>
          <w:rFonts w:hAnsi="Times New Roman" w:cs="Times New Roman"/>
          <w:color w:val="000000"/>
          <w:sz w:val="24"/>
          <w:szCs w:val="24"/>
        </w:rPr>
        <w:t> </w:t>
      </w:r>
      <w:r>
        <w:rPr>
          <w:rFonts w:hAnsi="Times New Roman" w:cs="Times New Roman"/>
          <w:color w:val="000000"/>
          <w:sz w:val="24"/>
          <w:szCs w:val="24"/>
          <w:lang w:val="ru-RU"/>
        </w:rPr>
        <w:t>сфере личностного развития, совершенствования их</w:t>
      </w:r>
      <w:r>
        <w:rPr>
          <w:rFonts w:hAnsi="Times New Roman" w:cs="Times New Roman"/>
          <w:color w:val="000000"/>
          <w:sz w:val="24"/>
          <w:szCs w:val="24"/>
        </w:rPr>
        <w:t> </w:t>
      </w:r>
      <w:r>
        <w:rPr>
          <w:rFonts w:hAnsi="Times New Roman" w:cs="Times New Roman"/>
          <w:color w:val="000000"/>
          <w:sz w:val="24"/>
          <w:szCs w:val="24"/>
          <w:lang w:val="ru-RU"/>
        </w:rPr>
        <w:t>игровых и</w:t>
      </w:r>
      <w:r>
        <w:rPr>
          <w:rFonts w:hAnsi="Times New Roman" w:cs="Times New Roman"/>
          <w:color w:val="000000"/>
          <w:sz w:val="24"/>
          <w:szCs w:val="24"/>
        </w:rPr>
        <w:t> </w:t>
      </w:r>
      <w:r>
        <w:rPr>
          <w:rFonts w:hAnsi="Times New Roman" w:cs="Times New Roman"/>
          <w:color w:val="000000"/>
          <w:sz w:val="24"/>
          <w:szCs w:val="24"/>
          <w:lang w:val="ru-RU"/>
        </w:rPr>
        <w:t>трудовых навыков;</w:t>
      </w:r>
    </w:p>
    <w:p w14:paraId="607CD3E1">
      <w:pPr>
        <w:numPr>
          <w:ilvl w:val="0"/>
          <w:numId w:val="15"/>
        </w:numPr>
        <w:spacing w:before="0" w:beforeAutospacing="0" w:after="0" w:afterAutospacing="0" w:line="276" w:lineRule="auto"/>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обеспечивает учет возрастных особенностей детей дошкольного возраста.</w:t>
      </w:r>
    </w:p>
    <w:p w14:paraId="2FD93B93">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Наполняемость РППС групп обеспечивает целостность воспитательного процесса в</w:t>
      </w:r>
      <w:r>
        <w:rPr>
          <w:rFonts w:hAnsi="Times New Roman" w:cs="Times New Roman"/>
          <w:color w:val="000000"/>
          <w:sz w:val="24"/>
          <w:szCs w:val="24"/>
        </w:rPr>
        <w:t> </w:t>
      </w:r>
      <w:r>
        <w:rPr>
          <w:rFonts w:hAnsi="Times New Roman" w:cs="Times New Roman"/>
          <w:color w:val="000000"/>
          <w:sz w:val="24"/>
          <w:szCs w:val="24"/>
          <w:lang w:val="ru-RU"/>
        </w:rPr>
        <w:t>рамках реализации рабочей программы воспитания:</w:t>
      </w:r>
    </w:p>
    <w:p w14:paraId="3BCF5244">
      <w:pPr>
        <w:numPr>
          <w:ilvl w:val="0"/>
          <w:numId w:val="16"/>
        </w:numPr>
        <w:spacing w:before="0" w:beforeAutospacing="0" w:after="0" w:afterAutospacing="0"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подбор художественной литературы;</w:t>
      </w:r>
    </w:p>
    <w:p w14:paraId="1B93C8B5">
      <w:pPr>
        <w:numPr>
          <w:ilvl w:val="0"/>
          <w:numId w:val="16"/>
        </w:numPr>
        <w:spacing w:before="0" w:beforeAutospacing="0" w:after="0" w:afterAutospacing="0"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подбор видео- и аудиоматериалов;</w:t>
      </w:r>
    </w:p>
    <w:p w14:paraId="0F877E9B">
      <w:pPr>
        <w:numPr>
          <w:ilvl w:val="0"/>
          <w:numId w:val="16"/>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подбор наглядно-демонстрационного материала (картины, плакаты, тематические иллюстрации);</w:t>
      </w:r>
    </w:p>
    <w:p w14:paraId="37F3847A">
      <w:pPr>
        <w:numPr>
          <w:ilvl w:val="0"/>
          <w:numId w:val="17"/>
        </w:numPr>
        <w:spacing w:before="0" w:beforeAutospacing="0" w:after="0" w:afterAutospacing="0" w:line="276" w:lineRule="auto"/>
        <w:ind w:left="780" w:right="180"/>
        <w:contextualSpacing/>
        <w:jc w:val="both"/>
        <w:rPr>
          <w:rFonts w:hAnsi="Times New Roman" w:cs="Times New Roman"/>
          <w:sz w:val="24"/>
          <w:szCs w:val="24"/>
          <w:lang w:val="ru-RU"/>
        </w:rPr>
      </w:pPr>
      <w:r>
        <w:rPr>
          <w:rFonts w:hAnsi="Times New Roman" w:cs="Times New Roman"/>
          <w:color w:val="000000"/>
          <w:sz w:val="24"/>
          <w:szCs w:val="24"/>
          <w:lang w:val="ru-RU"/>
        </w:rPr>
        <w:t xml:space="preserve">наличие демонстрационных технических средств </w:t>
      </w:r>
      <w:r>
        <w:rPr>
          <w:rFonts w:hAnsi="Times New Roman" w:cs="Times New Roman"/>
          <w:sz w:val="24"/>
          <w:szCs w:val="24"/>
          <w:lang w:val="ru-RU"/>
        </w:rPr>
        <w:t>компьютеров – 5 шт;</w:t>
      </w:r>
    </w:p>
    <w:p w14:paraId="23854F61">
      <w:pPr>
        <w:spacing w:before="0" w:beforeAutospacing="0" w:after="0" w:afterAutospacing="0" w:line="276" w:lineRule="auto"/>
        <w:ind w:left="780" w:right="180"/>
        <w:contextualSpacing/>
        <w:jc w:val="both"/>
        <w:rPr>
          <w:rFonts w:hAnsi="Times New Roman" w:cs="Times New Roman"/>
          <w:sz w:val="24"/>
          <w:szCs w:val="24"/>
          <w:lang w:val="ru-RU"/>
        </w:rPr>
      </w:pPr>
      <w:r>
        <w:rPr>
          <w:rFonts w:hAnsi="Times New Roman" w:cs="Times New Roman"/>
          <w:sz w:val="24"/>
          <w:szCs w:val="24"/>
          <w:lang w:val="ru-RU"/>
        </w:rPr>
        <w:t>ноутбуков – 8 шт; принтер – 2 шт; МФУ – 3шт; мультимедийный проектор – 5 шт; интерактивная доска – 3 шт; музыкальный центр – 2 шт; экран – 2 шт.</w:t>
      </w:r>
    </w:p>
    <w:p w14:paraId="07947A48">
      <w:pPr>
        <w:numPr>
          <w:ilvl w:val="0"/>
          <w:numId w:val="16"/>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подбор оборудования для организации игровой деятельности (атрибуты для сюжетно-ролевых, театральных, дидактических игр);</w:t>
      </w:r>
    </w:p>
    <w:p w14:paraId="6623D4E0">
      <w:pPr>
        <w:numPr>
          <w:ilvl w:val="0"/>
          <w:numId w:val="16"/>
        </w:numPr>
        <w:spacing w:before="0" w:beforeAutospacing="0" w:after="0" w:afterAutospacing="0" w:line="276" w:lineRule="auto"/>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подбор оборудования для организации детской трудовой деятельности (самообслуживание, бытовой труд, ручной труд).</w:t>
      </w:r>
    </w:p>
    <w:p w14:paraId="335C216B">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Организация РППС в</w:t>
      </w:r>
      <w:r>
        <w:rPr>
          <w:rFonts w:hAnsi="Times New Roman" w:cs="Times New Roman"/>
          <w:color w:val="000000"/>
          <w:sz w:val="24"/>
          <w:szCs w:val="24"/>
        </w:rPr>
        <w:t> </w:t>
      </w:r>
      <w:r>
        <w:rPr>
          <w:rFonts w:hAnsi="Times New Roman" w:cs="Times New Roman"/>
          <w:color w:val="000000"/>
          <w:sz w:val="24"/>
          <w:szCs w:val="24"/>
          <w:lang w:val="ru-RU"/>
        </w:rPr>
        <w:t>рамках реализации программы воспитания в достаточной степени отражает региональные особенности. Создан уголок патриотического воспитания, который включает знаки и</w:t>
      </w:r>
      <w:r>
        <w:rPr>
          <w:rFonts w:hAnsi="Times New Roman" w:cs="Times New Roman"/>
          <w:color w:val="000000"/>
          <w:sz w:val="24"/>
          <w:szCs w:val="24"/>
        </w:rPr>
        <w:t> </w:t>
      </w:r>
      <w:r>
        <w:rPr>
          <w:rFonts w:hAnsi="Times New Roman" w:cs="Times New Roman"/>
          <w:color w:val="000000"/>
          <w:sz w:val="24"/>
          <w:szCs w:val="24"/>
          <w:lang w:val="ru-RU"/>
        </w:rPr>
        <w:t>символы государства, региона, города и</w:t>
      </w:r>
      <w:r>
        <w:rPr>
          <w:rFonts w:hAnsi="Times New Roman" w:cs="Times New Roman"/>
          <w:color w:val="000000"/>
          <w:sz w:val="24"/>
          <w:szCs w:val="24"/>
        </w:rPr>
        <w:t> </w:t>
      </w:r>
      <w:r>
        <w:rPr>
          <w:rFonts w:hAnsi="Times New Roman" w:cs="Times New Roman"/>
          <w:color w:val="000000"/>
          <w:sz w:val="24"/>
          <w:szCs w:val="24"/>
          <w:lang w:val="ru-RU"/>
        </w:rPr>
        <w:t>организации. Совместно с</w:t>
      </w:r>
      <w:r>
        <w:rPr>
          <w:rFonts w:hAnsi="Times New Roman" w:cs="Times New Roman"/>
          <w:color w:val="000000"/>
          <w:sz w:val="24"/>
          <w:szCs w:val="24"/>
        </w:rPr>
        <w:t> </w:t>
      </w:r>
      <w:r>
        <w:rPr>
          <w:rFonts w:hAnsi="Times New Roman" w:cs="Times New Roman"/>
          <w:color w:val="000000"/>
          <w:sz w:val="24"/>
          <w:szCs w:val="24"/>
          <w:lang w:val="ru-RU"/>
        </w:rPr>
        <w:t>родителями создан уголок семейных ценностей, где расположены семейные фотографии, а</w:t>
      </w:r>
      <w:r>
        <w:rPr>
          <w:rFonts w:hAnsi="Times New Roman" w:cs="Times New Roman"/>
          <w:color w:val="000000"/>
          <w:sz w:val="24"/>
          <w:szCs w:val="24"/>
        </w:rPr>
        <w:t> </w:t>
      </w:r>
      <w:r>
        <w:rPr>
          <w:rFonts w:hAnsi="Times New Roman" w:cs="Times New Roman"/>
          <w:color w:val="000000"/>
          <w:sz w:val="24"/>
          <w:szCs w:val="24"/>
          <w:lang w:val="ru-RU"/>
        </w:rPr>
        <w:t xml:space="preserve">также альбом-книга традиций детского сада. </w:t>
      </w:r>
    </w:p>
    <w:p w14:paraId="707AC7F5">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Вывод: в</w:t>
      </w:r>
      <w:r>
        <w:rPr>
          <w:rFonts w:hAnsi="Times New Roman" w:cs="Times New Roman"/>
          <w:color w:val="000000"/>
          <w:sz w:val="24"/>
          <w:szCs w:val="24"/>
        </w:rPr>
        <w:t> </w:t>
      </w:r>
      <w:r>
        <w:rPr>
          <w:rFonts w:hAnsi="Times New Roman" w:cs="Times New Roman"/>
          <w:color w:val="000000"/>
          <w:sz w:val="24"/>
          <w:szCs w:val="24"/>
          <w:lang w:val="ru-RU"/>
        </w:rPr>
        <w:t>2025 году необходимо продолжить модернизацию цифрового обучающего оборудования и</w:t>
      </w:r>
      <w:r>
        <w:rPr>
          <w:rFonts w:hAnsi="Times New Roman" w:cs="Times New Roman"/>
          <w:color w:val="000000"/>
          <w:sz w:val="24"/>
          <w:szCs w:val="24"/>
        </w:rPr>
        <w:t> </w:t>
      </w:r>
      <w:r>
        <w:rPr>
          <w:rFonts w:hAnsi="Times New Roman" w:cs="Times New Roman"/>
          <w:color w:val="000000"/>
          <w:sz w:val="24"/>
          <w:szCs w:val="24"/>
          <w:lang w:val="ru-RU"/>
        </w:rPr>
        <w:t>программного обеспечения, определить источники финансирования закупки.</w:t>
      </w:r>
    </w:p>
    <w:p w14:paraId="4C0D42E0">
      <w:pPr>
        <w:spacing w:before="0" w:beforeAutospacing="0" w:after="0" w:afterAutospacing="0" w:line="276" w:lineRule="auto"/>
        <w:jc w:val="both"/>
        <w:rPr>
          <w:rFonts w:hAnsi="Times New Roman" w:cs="Times New Roman"/>
          <w:color w:val="000000"/>
          <w:sz w:val="24"/>
          <w:szCs w:val="24"/>
          <w:lang w:val="ru-RU"/>
        </w:rPr>
      </w:pPr>
    </w:p>
    <w:p w14:paraId="3155E3C9">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rPr>
        <w:t>VIII</w:t>
      </w:r>
      <w:r>
        <w:rPr>
          <w:rFonts w:hAnsi="Times New Roman" w:cs="Times New Roman"/>
          <w:b/>
          <w:bCs/>
          <w:color w:val="000000"/>
          <w:sz w:val="24"/>
          <w:szCs w:val="24"/>
          <w:lang w:val="ru-RU"/>
        </w:rPr>
        <w:t>. Оценка функционирования внутренней системы оценки качества образования</w:t>
      </w:r>
    </w:p>
    <w:p w14:paraId="47107182">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Система качества дошкольного образования в</w:t>
      </w:r>
      <w:r>
        <w:rPr>
          <w:rFonts w:hAnsi="Times New Roman" w:cs="Times New Roman"/>
          <w:color w:val="000000"/>
          <w:sz w:val="24"/>
          <w:szCs w:val="24"/>
        </w:rPr>
        <w:t> </w:t>
      </w:r>
      <w:r>
        <w:rPr>
          <w:rFonts w:hAnsi="Times New Roman" w:cs="Times New Roman"/>
          <w:color w:val="000000"/>
          <w:sz w:val="24"/>
          <w:szCs w:val="24"/>
          <w:lang w:val="ru-RU"/>
        </w:rPr>
        <w:t>Детском саду рассматривается как система контроля внутри ДОО, которая включает в</w:t>
      </w:r>
      <w:r>
        <w:rPr>
          <w:rFonts w:hAnsi="Times New Roman" w:cs="Times New Roman"/>
          <w:color w:val="000000"/>
          <w:sz w:val="24"/>
          <w:szCs w:val="24"/>
        </w:rPr>
        <w:t> </w:t>
      </w:r>
      <w:r>
        <w:rPr>
          <w:rFonts w:hAnsi="Times New Roman" w:cs="Times New Roman"/>
          <w:color w:val="000000"/>
          <w:sz w:val="24"/>
          <w:szCs w:val="24"/>
          <w:lang w:val="ru-RU"/>
        </w:rPr>
        <w:t>себя интегративные качества:</w:t>
      </w:r>
    </w:p>
    <w:p w14:paraId="5CDF59BF">
      <w:pPr>
        <w:numPr>
          <w:ilvl w:val="0"/>
          <w:numId w:val="18"/>
        </w:numPr>
        <w:spacing w:before="0" w:beforeAutospacing="0" w:after="0" w:afterAutospacing="0"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качество методической работы;</w:t>
      </w:r>
    </w:p>
    <w:p w14:paraId="7F82E633">
      <w:pPr>
        <w:numPr>
          <w:ilvl w:val="0"/>
          <w:numId w:val="18"/>
        </w:numPr>
        <w:spacing w:before="0" w:beforeAutospacing="0" w:after="0" w:afterAutospacing="0"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качество воспитательно-образовательного процесса;</w:t>
      </w:r>
    </w:p>
    <w:p w14:paraId="5BC62F5B">
      <w:pPr>
        <w:numPr>
          <w:ilvl w:val="0"/>
          <w:numId w:val="18"/>
        </w:numPr>
        <w:spacing w:before="0" w:beforeAutospacing="0" w:after="0" w:afterAutospacing="0" w:line="276" w:lineRule="auto"/>
        <w:ind w:left="780" w:right="180"/>
        <w:contextualSpacing/>
        <w:jc w:val="both"/>
        <w:rPr>
          <w:rFonts w:hAnsi="Times New Roman" w:cs="Times New Roman"/>
          <w:color w:val="000000"/>
          <w:sz w:val="24"/>
          <w:szCs w:val="24"/>
        </w:rPr>
      </w:pPr>
      <w:r>
        <w:rPr>
          <w:rFonts w:hAnsi="Times New Roman" w:cs="Times New Roman"/>
          <w:color w:val="000000"/>
          <w:sz w:val="24"/>
          <w:szCs w:val="24"/>
        </w:rPr>
        <w:t>качество взаимодействия с родителями;</w:t>
      </w:r>
    </w:p>
    <w:p w14:paraId="5D13A793">
      <w:pPr>
        <w:numPr>
          <w:ilvl w:val="0"/>
          <w:numId w:val="18"/>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качество работы с</w:t>
      </w:r>
      <w:r>
        <w:rPr>
          <w:rFonts w:hAnsi="Times New Roman" w:cs="Times New Roman"/>
          <w:color w:val="000000"/>
          <w:sz w:val="24"/>
          <w:szCs w:val="24"/>
        </w:rPr>
        <w:t> </w:t>
      </w:r>
      <w:r>
        <w:rPr>
          <w:rFonts w:hAnsi="Times New Roman" w:cs="Times New Roman"/>
          <w:color w:val="000000"/>
          <w:sz w:val="24"/>
          <w:szCs w:val="24"/>
          <w:lang w:val="ru-RU"/>
        </w:rPr>
        <w:t>педагогическими кадрами;</w:t>
      </w:r>
    </w:p>
    <w:p w14:paraId="5610935C">
      <w:pPr>
        <w:numPr>
          <w:ilvl w:val="0"/>
          <w:numId w:val="18"/>
        </w:numPr>
        <w:spacing w:before="0" w:beforeAutospacing="0" w:after="0" w:afterAutospacing="0" w:line="276" w:lineRule="auto"/>
        <w:ind w:left="780" w:right="180"/>
        <w:jc w:val="both"/>
        <w:rPr>
          <w:rFonts w:hAnsi="Times New Roman" w:cs="Times New Roman"/>
          <w:color w:val="000000"/>
          <w:sz w:val="24"/>
          <w:szCs w:val="24"/>
          <w:lang w:val="ru-RU"/>
        </w:rPr>
      </w:pPr>
      <w:r>
        <w:rPr>
          <w:rFonts w:hAnsi="Times New Roman" w:cs="Times New Roman"/>
          <w:color w:val="000000"/>
          <w:sz w:val="24"/>
          <w:szCs w:val="24"/>
          <w:lang w:val="ru-RU"/>
        </w:rPr>
        <w:t>качество развивающей предметно-пространственной среды.</w:t>
      </w:r>
    </w:p>
    <w:p w14:paraId="54F20BE9">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С</w:t>
      </w:r>
      <w:r>
        <w:rPr>
          <w:rFonts w:hAnsi="Times New Roman" w:cs="Times New Roman"/>
          <w:color w:val="000000"/>
          <w:sz w:val="24"/>
          <w:szCs w:val="24"/>
        </w:rPr>
        <w:t> </w:t>
      </w:r>
      <w:r>
        <w:rPr>
          <w:rFonts w:hAnsi="Times New Roman" w:cs="Times New Roman"/>
          <w:color w:val="000000"/>
          <w:sz w:val="24"/>
          <w:szCs w:val="24"/>
          <w:lang w:val="ru-RU"/>
        </w:rPr>
        <w:t>целью повышения эффективности учебно-воспитательной деятельности применяется педагогический мониторинг, который дает качественную и</w:t>
      </w:r>
      <w:r>
        <w:rPr>
          <w:rFonts w:hAnsi="Times New Roman" w:cs="Times New Roman"/>
          <w:color w:val="000000"/>
          <w:sz w:val="24"/>
          <w:szCs w:val="24"/>
        </w:rPr>
        <w:t> </w:t>
      </w:r>
      <w:r>
        <w:rPr>
          <w:rFonts w:hAnsi="Times New Roman" w:cs="Times New Roman"/>
          <w:color w:val="000000"/>
          <w:sz w:val="24"/>
          <w:szCs w:val="24"/>
          <w:lang w:val="ru-RU"/>
        </w:rPr>
        <w:t>своевременную информацию, необходимую для принятия управленческих решений.</w:t>
      </w:r>
    </w:p>
    <w:p w14:paraId="64BFBB2A">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Мониторинг качества образовательной деятельности в</w:t>
      </w:r>
      <w:r>
        <w:rPr>
          <w:rFonts w:hAnsi="Times New Roman" w:cs="Times New Roman"/>
          <w:color w:val="000000"/>
          <w:sz w:val="24"/>
          <w:szCs w:val="24"/>
        </w:rPr>
        <w:t> </w:t>
      </w:r>
      <w:r>
        <w:rPr>
          <w:rFonts w:hAnsi="Times New Roman" w:cs="Times New Roman"/>
          <w:color w:val="000000"/>
          <w:sz w:val="24"/>
          <w:szCs w:val="24"/>
          <w:lang w:val="ru-RU"/>
        </w:rPr>
        <w:t>2024</w:t>
      </w:r>
      <w:r>
        <w:rPr>
          <w:rFonts w:hAnsi="Times New Roman" w:cs="Times New Roman"/>
          <w:color w:val="000000"/>
          <w:sz w:val="24"/>
          <w:szCs w:val="24"/>
        </w:rPr>
        <w:t> </w:t>
      </w:r>
      <w:r>
        <w:rPr>
          <w:rFonts w:hAnsi="Times New Roman" w:cs="Times New Roman"/>
          <w:color w:val="000000"/>
          <w:sz w:val="24"/>
          <w:szCs w:val="24"/>
          <w:lang w:val="ru-RU"/>
        </w:rPr>
        <w:t>году показал эффективную работу педагогического коллектива по</w:t>
      </w:r>
      <w:r>
        <w:rPr>
          <w:rFonts w:hAnsi="Times New Roman" w:cs="Times New Roman"/>
          <w:color w:val="000000"/>
          <w:sz w:val="24"/>
          <w:szCs w:val="24"/>
        </w:rPr>
        <w:t> </w:t>
      </w:r>
      <w:r>
        <w:rPr>
          <w:rFonts w:hAnsi="Times New Roman" w:cs="Times New Roman"/>
          <w:color w:val="000000"/>
          <w:sz w:val="24"/>
          <w:szCs w:val="24"/>
          <w:lang w:val="ru-RU"/>
        </w:rPr>
        <w:t>всем показателям в соответствии с положением о</w:t>
      </w:r>
      <w:r>
        <w:rPr>
          <w:rFonts w:hAnsi="Times New Roman" w:cs="Times New Roman"/>
          <w:color w:val="000000"/>
          <w:sz w:val="24"/>
          <w:szCs w:val="24"/>
        </w:rPr>
        <w:t> </w:t>
      </w:r>
      <w:r>
        <w:rPr>
          <w:rFonts w:hAnsi="Times New Roman" w:cs="Times New Roman"/>
          <w:color w:val="000000"/>
          <w:sz w:val="24"/>
          <w:szCs w:val="24"/>
          <w:lang w:val="ru-RU"/>
        </w:rPr>
        <w:t>внутренней системе оценки качества образования</w:t>
      </w:r>
    </w:p>
    <w:p w14:paraId="2A7C2C13">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период с</w:t>
      </w:r>
      <w:r>
        <w:rPr>
          <w:rFonts w:hAnsi="Times New Roman" w:cs="Times New Roman"/>
          <w:color w:val="000000"/>
          <w:sz w:val="24"/>
          <w:szCs w:val="24"/>
        </w:rPr>
        <w:t> </w:t>
      </w:r>
      <w:r>
        <w:rPr>
          <w:rFonts w:hAnsi="Times New Roman" w:cs="Times New Roman"/>
          <w:color w:val="000000"/>
          <w:sz w:val="24"/>
          <w:szCs w:val="24"/>
          <w:lang w:val="ru-RU"/>
        </w:rPr>
        <w:t>14.10.2024 по</w:t>
      </w:r>
      <w:r>
        <w:rPr>
          <w:rFonts w:hAnsi="Times New Roman" w:cs="Times New Roman"/>
          <w:color w:val="000000"/>
          <w:sz w:val="24"/>
          <w:szCs w:val="24"/>
        </w:rPr>
        <w:t> </w:t>
      </w:r>
      <w:r>
        <w:rPr>
          <w:rFonts w:hAnsi="Times New Roman" w:cs="Times New Roman"/>
          <w:color w:val="000000"/>
          <w:sz w:val="24"/>
          <w:szCs w:val="24"/>
          <w:lang w:val="ru-RU"/>
        </w:rPr>
        <w:t>18.10.2024 проводилось анкетирование 100</w:t>
      </w:r>
      <w:r>
        <w:rPr>
          <w:rFonts w:hAnsi="Times New Roman" w:cs="Times New Roman"/>
          <w:color w:val="000000"/>
          <w:sz w:val="24"/>
          <w:szCs w:val="24"/>
        </w:rPr>
        <w:t> </w:t>
      </w:r>
      <w:r>
        <w:rPr>
          <w:rFonts w:hAnsi="Times New Roman" w:cs="Times New Roman"/>
          <w:color w:val="000000"/>
          <w:sz w:val="24"/>
          <w:szCs w:val="24"/>
          <w:lang w:val="ru-RU"/>
        </w:rPr>
        <w:t>родителей, получены следующие результаты:</w:t>
      </w:r>
    </w:p>
    <w:p w14:paraId="78B3AB5E">
      <w:pPr>
        <w:numPr>
          <w:ilvl w:val="0"/>
          <w:numId w:val="19"/>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доля получателей услуг, положительно оценивающих доброжелательность и</w:t>
      </w:r>
      <w:r>
        <w:rPr>
          <w:rFonts w:hAnsi="Times New Roman" w:cs="Times New Roman"/>
          <w:color w:val="000000"/>
          <w:sz w:val="24"/>
          <w:szCs w:val="24"/>
        </w:rPr>
        <w:t> </w:t>
      </w:r>
      <w:r>
        <w:rPr>
          <w:rFonts w:hAnsi="Times New Roman" w:cs="Times New Roman"/>
          <w:color w:val="000000"/>
          <w:sz w:val="24"/>
          <w:szCs w:val="24"/>
          <w:lang w:val="ru-RU"/>
        </w:rPr>
        <w:t>вежливость работников организации,</w:t>
      </w:r>
      <w:r>
        <w:rPr>
          <w:rFonts w:hAnsi="Times New Roman" w:cs="Times New Roman"/>
          <w:color w:val="000000"/>
          <w:sz w:val="24"/>
          <w:szCs w:val="24"/>
        </w:rPr>
        <w:t> </w:t>
      </w:r>
      <w:r>
        <w:rPr>
          <w:rFonts w:hAnsi="Times New Roman" w:cs="Times New Roman"/>
          <w:color w:val="000000"/>
          <w:sz w:val="24"/>
          <w:szCs w:val="24"/>
          <w:lang w:val="ru-RU"/>
        </w:rPr>
        <w:t>— 95</w:t>
      </w:r>
      <w:r>
        <w:rPr>
          <w:rFonts w:hAnsi="Times New Roman" w:cs="Times New Roman"/>
          <w:color w:val="000000"/>
          <w:sz w:val="24"/>
          <w:szCs w:val="24"/>
        </w:rPr>
        <w:t> </w:t>
      </w:r>
      <w:r>
        <w:rPr>
          <w:rFonts w:hAnsi="Times New Roman" w:cs="Times New Roman"/>
          <w:color w:val="000000"/>
          <w:sz w:val="24"/>
          <w:szCs w:val="24"/>
          <w:lang w:val="ru-RU"/>
        </w:rPr>
        <w:t>процент;</w:t>
      </w:r>
    </w:p>
    <w:p w14:paraId="1FC22684">
      <w:pPr>
        <w:numPr>
          <w:ilvl w:val="0"/>
          <w:numId w:val="19"/>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доля получателей услуг, удовлетворенных компетентностью работников организации,</w:t>
      </w:r>
      <w:r>
        <w:rPr>
          <w:rFonts w:hAnsi="Times New Roman" w:cs="Times New Roman"/>
          <w:color w:val="000000"/>
          <w:sz w:val="24"/>
          <w:szCs w:val="24"/>
        </w:rPr>
        <w:t> </w:t>
      </w:r>
      <w:r>
        <w:rPr>
          <w:rFonts w:hAnsi="Times New Roman" w:cs="Times New Roman"/>
          <w:color w:val="000000"/>
          <w:sz w:val="24"/>
          <w:szCs w:val="24"/>
          <w:lang w:val="ru-RU"/>
        </w:rPr>
        <w:t>— 85 процента;</w:t>
      </w:r>
    </w:p>
    <w:p w14:paraId="764C690C">
      <w:pPr>
        <w:numPr>
          <w:ilvl w:val="0"/>
          <w:numId w:val="19"/>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доля получателей услуг, удовлетворенных материально-техническим обеспечением организации,</w:t>
      </w:r>
      <w:r>
        <w:rPr>
          <w:rFonts w:hAnsi="Times New Roman" w:cs="Times New Roman"/>
          <w:color w:val="000000"/>
          <w:sz w:val="24"/>
          <w:szCs w:val="24"/>
        </w:rPr>
        <w:t> </w:t>
      </w:r>
      <w:r>
        <w:rPr>
          <w:rFonts w:hAnsi="Times New Roman" w:cs="Times New Roman"/>
          <w:color w:val="000000"/>
          <w:sz w:val="24"/>
          <w:szCs w:val="24"/>
          <w:lang w:val="ru-RU"/>
        </w:rPr>
        <w:t>—  74 процентов;</w:t>
      </w:r>
    </w:p>
    <w:p w14:paraId="6C66DC0E">
      <w:pPr>
        <w:numPr>
          <w:ilvl w:val="0"/>
          <w:numId w:val="19"/>
        </w:numPr>
        <w:spacing w:before="0" w:beforeAutospacing="0" w:after="0" w:afterAutospacing="0" w:line="276" w:lineRule="auto"/>
        <w:ind w:left="780" w:right="180"/>
        <w:contextualSpacing/>
        <w:jc w:val="both"/>
        <w:rPr>
          <w:rFonts w:hAnsi="Times New Roman" w:cs="Times New Roman"/>
          <w:color w:val="000000"/>
          <w:sz w:val="24"/>
          <w:szCs w:val="24"/>
          <w:lang w:val="ru-RU"/>
        </w:rPr>
      </w:pPr>
      <w:r>
        <w:rPr>
          <w:rFonts w:hAnsi="Times New Roman" w:cs="Times New Roman"/>
          <w:color w:val="000000"/>
          <w:sz w:val="24"/>
          <w:szCs w:val="24"/>
          <w:lang w:val="ru-RU"/>
        </w:rPr>
        <w:t>доля получателей услуг, удовлетворенных качеством предоставляемых образовательных услуг,</w:t>
      </w:r>
      <w:r>
        <w:rPr>
          <w:rFonts w:hAnsi="Times New Roman" w:cs="Times New Roman"/>
          <w:color w:val="000000"/>
          <w:sz w:val="24"/>
          <w:szCs w:val="24"/>
        </w:rPr>
        <w:t> </w:t>
      </w:r>
      <w:r>
        <w:rPr>
          <w:rFonts w:hAnsi="Times New Roman" w:cs="Times New Roman"/>
          <w:color w:val="000000"/>
          <w:sz w:val="24"/>
          <w:szCs w:val="24"/>
          <w:lang w:val="ru-RU"/>
        </w:rPr>
        <w:t>— 91</w:t>
      </w:r>
      <w:r>
        <w:rPr>
          <w:rFonts w:hAnsi="Times New Roman" w:cs="Times New Roman"/>
          <w:color w:val="000000"/>
          <w:sz w:val="24"/>
          <w:szCs w:val="24"/>
        </w:rPr>
        <w:t> </w:t>
      </w:r>
      <w:r>
        <w:rPr>
          <w:rFonts w:hAnsi="Times New Roman" w:cs="Times New Roman"/>
          <w:color w:val="000000"/>
          <w:sz w:val="24"/>
          <w:szCs w:val="24"/>
          <w:lang w:val="ru-RU"/>
        </w:rPr>
        <w:t>процента;</w:t>
      </w:r>
    </w:p>
    <w:p w14:paraId="4114F81A">
      <w:pPr>
        <w:numPr>
          <w:ilvl w:val="0"/>
          <w:numId w:val="19"/>
        </w:numPr>
        <w:spacing w:before="0" w:beforeAutospacing="0" w:after="0" w:afterAutospacing="0" w:line="276" w:lineRule="auto"/>
        <w:ind w:left="780" w:right="180"/>
        <w:rPr>
          <w:rFonts w:hAnsi="Times New Roman" w:cs="Times New Roman"/>
          <w:color w:val="000000"/>
          <w:sz w:val="24"/>
          <w:szCs w:val="24"/>
          <w:lang w:val="ru-RU"/>
        </w:rPr>
      </w:pPr>
      <w:r>
        <w:rPr>
          <w:rFonts w:hAnsi="Times New Roman" w:cs="Times New Roman"/>
          <w:color w:val="000000"/>
          <w:sz w:val="24"/>
          <w:szCs w:val="24"/>
          <w:lang w:val="ru-RU"/>
        </w:rPr>
        <w:t>доля получателей услуг, которые готовы рекомендовать организацию родственникам и</w:t>
      </w:r>
      <w:r>
        <w:rPr>
          <w:rFonts w:hAnsi="Times New Roman" w:cs="Times New Roman"/>
          <w:color w:val="000000"/>
          <w:sz w:val="24"/>
          <w:szCs w:val="24"/>
        </w:rPr>
        <w:t> </w:t>
      </w:r>
      <w:r>
        <w:rPr>
          <w:rFonts w:hAnsi="Times New Roman" w:cs="Times New Roman"/>
          <w:color w:val="000000"/>
          <w:sz w:val="24"/>
          <w:szCs w:val="24"/>
          <w:lang w:val="ru-RU"/>
        </w:rPr>
        <w:t>знакомым,</w:t>
      </w:r>
      <w:r>
        <w:rPr>
          <w:rFonts w:hAnsi="Times New Roman" w:cs="Times New Roman"/>
          <w:color w:val="000000"/>
          <w:sz w:val="24"/>
          <w:szCs w:val="24"/>
        </w:rPr>
        <w:t> </w:t>
      </w:r>
      <w:r>
        <w:rPr>
          <w:rFonts w:hAnsi="Times New Roman" w:cs="Times New Roman"/>
          <w:color w:val="000000"/>
          <w:sz w:val="24"/>
          <w:szCs w:val="24"/>
          <w:lang w:val="ru-RU"/>
        </w:rPr>
        <w:t>— 99</w:t>
      </w:r>
      <w:r>
        <w:rPr>
          <w:rFonts w:hAnsi="Times New Roman" w:cs="Times New Roman"/>
          <w:color w:val="000000"/>
          <w:sz w:val="24"/>
          <w:szCs w:val="24"/>
        </w:rPr>
        <w:t> </w:t>
      </w:r>
      <w:r>
        <w:rPr>
          <w:rFonts w:hAnsi="Times New Roman" w:cs="Times New Roman"/>
          <w:color w:val="000000"/>
          <w:sz w:val="24"/>
          <w:szCs w:val="24"/>
          <w:lang w:val="ru-RU"/>
        </w:rPr>
        <w:t>процента.</w:t>
      </w:r>
    </w:p>
    <w:p w14:paraId="5C7ED064">
      <w:pPr>
        <w:spacing w:before="0" w:beforeAutospacing="0" w:after="0" w:afterAutospacing="0" w:line="276" w:lineRule="auto"/>
        <w:ind w:firstLine="420"/>
        <w:rPr>
          <w:rFonts w:hAnsi="Times New Roman" w:cs="Times New Roman"/>
          <w:color w:val="000000"/>
          <w:sz w:val="24"/>
          <w:szCs w:val="24"/>
          <w:lang w:val="ru-RU"/>
        </w:rPr>
      </w:pPr>
      <w:r>
        <w:rPr>
          <w:rFonts w:hAnsi="Times New Roman" w:cs="Times New Roman"/>
          <w:color w:val="000000"/>
          <w:sz w:val="24"/>
          <w:szCs w:val="24"/>
          <w:lang w:val="ru-RU"/>
        </w:rPr>
        <w:t>Анкетирование родителей показало высокую степень удовлетворенности качеством предоставляемых услуг.</w:t>
      </w:r>
    </w:p>
    <w:p w14:paraId="05856C41">
      <w:pPr>
        <w:spacing w:before="0" w:beforeAutospacing="0" w:after="0" w:afterAutospacing="0" w:line="276" w:lineRule="auto"/>
        <w:ind w:firstLine="420"/>
        <w:jc w:val="both"/>
        <w:rPr>
          <w:rFonts w:hAnsi="Times New Roman" w:cs="Times New Roman"/>
          <w:color w:val="000000"/>
          <w:sz w:val="24"/>
          <w:szCs w:val="24"/>
          <w:lang w:val="ru-RU"/>
        </w:rPr>
      </w:pPr>
      <w:r>
        <w:rPr>
          <w:rFonts w:hAnsi="Times New Roman" w:cs="Times New Roman"/>
          <w:color w:val="000000"/>
          <w:sz w:val="24"/>
          <w:szCs w:val="24"/>
          <w:lang w:val="ru-RU"/>
        </w:rPr>
        <w:t>Вывод: в</w:t>
      </w:r>
      <w:r>
        <w:rPr>
          <w:rFonts w:hAnsi="Times New Roman" w:cs="Times New Roman"/>
          <w:color w:val="000000"/>
          <w:sz w:val="24"/>
          <w:szCs w:val="24"/>
        </w:rPr>
        <w:t> </w:t>
      </w:r>
      <w:r>
        <w:rPr>
          <w:rFonts w:hAnsi="Times New Roman" w:cs="Times New Roman"/>
          <w:color w:val="000000"/>
          <w:sz w:val="24"/>
          <w:szCs w:val="24"/>
          <w:lang w:val="ru-RU"/>
        </w:rPr>
        <w:t>Детском саду выстроена четкая система  контроля и</w:t>
      </w:r>
      <w:r>
        <w:rPr>
          <w:rFonts w:hAnsi="Times New Roman" w:cs="Times New Roman"/>
          <w:color w:val="000000"/>
          <w:sz w:val="24"/>
          <w:szCs w:val="24"/>
        </w:rPr>
        <w:t> </w:t>
      </w:r>
      <w:r>
        <w:rPr>
          <w:rFonts w:hAnsi="Times New Roman" w:cs="Times New Roman"/>
          <w:color w:val="000000"/>
          <w:sz w:val="24"/>
          <w:szCs w:val="24"/>
          <w:lang w:val="ru-RU"/>
        </w:rPr>
        <w:t>анализа результативности воспитательно-образовательного процесса по</w:t>
      </w:r>
      <w:r>
        <w:rPr>
          <w:rFonts w:hAnsi="Times New Roman" w:cs="Times New Roman"/>
          <w:color w:val="000000"/>
          <w:sz w:val="24"/>
          <w:szCs w:val="24"/>
        </w:rPr>
        <w:t> </w:t>
      </w:r>
      <w:r>
        <w:rPr>
          <w:rFonts w:hAnsi="Times New Roman" w:cs="Times New Roman"/>
          <w:color w:val="000000"/>
          <w:sz w:val="24"/>
          <w:szCs w:val="24"/>
          <w:lang w:val="ru-RU"/>
        </w:rPr>
        <w:t>всем направлениям развития дошкольника и</w:t>
      </w:r>
      <w:r>
        <w:rPr>
          <w:rFonts w:hAnsi="Times New Roman" w:cs="Times New Roman"/>
          <w:color w:val="000000"/>
          <w:sz w:val="24"/>
          <w:szCs w:val="24"/>
        </w:rPr>
        <w:t> </w:t>
      </w:r>
      <w:r>
        <w:rPr>
          <w:rFonts w:hAnsi="Times New Roman" w:cs="Times New Roman"/>
          <w:color w:val="000000"/>
          <w:sz w:val="24"/>
          <w:szCs w:val="24"/>
          <w:lang w:val="ru-RU"/>
        </w:rPr>
        <w:t>функционирования Детского сада в</w:t>
      </w:r>
      <w:r>
        <w:rPr>
          <w:rFonts w:hAnsi="Times New Roman" w:cs="Times New Roman"/>
          <w:color w:val="000000"/>
          <w:sz w:val="24"/>
          <w:szCs w:val="24"/>
        </w:rPr>
        <w:t> </w:t>
      </w:r>
      <w:r>
        <w:rPr>
          <w:rFonts w:hAnsi="Times New Roman" w:cs="Times New Roman"/>
          <w:color w:val="000000"/>
          <w:sz w:val="24"/>
          <w:szCs w:val="24"/>
          <w:lang w:val="ru-RU"/>
        </w:rPr>
        <w:t>целом.</w:t>
      </w:r>
    </w:p>
    <w:p w14:paraId="5658F658">
      <w:pPr>
        <w:spacing w:before="0" w:beforeAutospacing="0" w:after="0" w:afterAutospacing="0" w:line="276" w:lineRule="auto"/>
        <w:jc w:val="both"/>
        <w:rPr>
          <w:rFonts w:hAnsi="Times New Roman" w:cs="Times New Roman"/>
          <w:color w:val="000000"/>
          <w:sz w:val="24"/>
          <w:szCs w:val="24"/>
          <w:lang w:val="ru-RU"/>
        </w:rPr>
      </w:pPr>
    </w:p>
    <w:p w14:paraId="2DEF7B11">
      <w:pPr>
        <w:spacing w:before="0" w:beforeAutospacing="0" w:after="0" w:afterAutospacing="0" w:line="276" w:lineRule="auto"/>
        <w:jc w:val="both"/>
        <w:rPr>
          <w:rFonts w:hAnsi="Times New Roman" w:cs="Times New Roman"/>
          <w:color w:val="000000"/>
          <w:sz w:val="24"/>
          <w:szCs w:val="24"/>
          <w:lang w:val="ru-RU"/>
        </w:rPr>
      </w:pPr>
    </w:p>
    <w:p w14:paraId="575100A2">
      <w:pPr>
        <w:spacing w:before="0" w:beforeAutospacing="0" w:after="0" w:afterAutospacing="0" w:line="276" w:lineRule="auto"/>
        <w:jc w:val="both"/>
        <w:rPr>
          <w:rFonts w:hAnsi="Times New Roman" w:cs="Times New Roman"/>
          <w:color w:val="000000"/>
          <w:sz w:val="24"/>
          <w:szCs w:val="24"/>
          <w:lang w:val="ru-RU"/>
        </w:rPr>
      </w:pPr>
    </w:p>
    <w:p w14:paraId="59922F4D">
      <w:pPr>
        <w:spacing w:before="0" w:beforeAutospacing="0" w:after="0" w:afterAutospacing="0" w:line="276" w:lineRule="auto"/>
        <w:jc w:val="both"/>
        <w:rPr>
          <w:rFonts w:hAnsi="Times New Roman" w:cs="Times New Roman"/>
          <w:color w:val="000000"/>
          <w:sz w:val="24"/>
          <w:szCs w:val="24"/>
          <w:lang w:val="ru-RU"/>
        </w:rPr>
      </w:pPr>
    </w:p>
    <w:p w14:paraId="582D7EC1">
      <w:pPr>
        <w:spacing w:before="0" w:beforeAutospacing="0" w:after="0" w:afterAutospacing="0" w:line="276" w:lineRule="auto"/>
        <w:jc w:val="both"/>
        <w:rPr>
          <w:rFonts w:hAnsi="Times New Roman" w:cs="Times New Roman"/>
          <w:color w:val="000000"/>
          <w:sz w:val="24"/>
          <w:szCs w:val="24"/>
          <w:lang w:val="ru-RU"/>
        </w:rPr>
      </w:pPr>
    </w:p>
    <w:p w14:paraId="64648D86">
      <w:pPr>
        <w:spacing w:before="0" w:beforeAutospacing="0" w:after="0" w:afterAutospacing="0" w:line="276" w:lineRule="auto"/>
        <w:jc w:val="both"/>
        <w:rPr>
          <w:rFonts w:hAnsi="Times New Roman" w:cs="Times New Roman"/>
          <w:color w:val="000000"/>
          <w:sz w:val="24"/>
          <w:szCs w:val="24"/>
          <w:lang w:val="ru-RU"/>
        </w:rPr>
      </w:pPr>
    </w:p>
    <w:p w14:paraId="4B14E600">
      <w:pPr>
        <w:spacing w:before="0" w:beforeAutospacing="0" w:after="0" w:afterAutospacing="0" w:line="276" w:lineRule="auto"/>
        <w:rPr>
          <w:b/>
          <w:bCs/>
          <w:color w:val="252525"/>
          <w:spacing w:val="-2"/>
          <w:sz w:val="24"/>
          <w:szCs w:val="24"/>
          <w:lang w:val="ru-RU"/>
        </w:rPr>
      </w:pPr>
    </w:p>
    <w:p w14:paraId="7BC86F7A">
      <w:pPr>
        <w:spacing w:before="0" w:beforeAutospacing="0" w:after="0" w:afterAutospacing="0" w:line="276" w:lineRule="auto"/>
        <w:rPr>
          <w:b/>
          <w:bCs/>
          <w:color w:val="252525"/>
          <w:spacing w:val="-2"/>
          <w:sz w:val="24"/>
          <w:szCs w:val="24"/>
          <w:lang w:val="ru-RU"/>
        </w:rPr>
      </w:pPr>
    </w:p>
    <w:p w14:paraId="444C7CF2">
      <w:pPr>
        <w:spacing w:before="0" w:beforeAutospacing="0" w:after="0" w:afterAutospacing="0" w:line="276" w:lineRule="auto"/>
        <w:rPr>
          <w:b/>
          <w:bCs/>
          <w:color w:val="252525"/>
          <w:spacing w:val="-2"/>
          <w:sz w:val="24"/>
          <w:szCs w:val="24"/>
          <w:lang w:val="ru-RU"/>
        </w:rPr>
      </w:pPr>
    </w:p>
    <w:p w14:paraId="4562166C">
      <w:pPr>
        <w:spacing w:before="0" w:beforeAutospacing="0" w:after="0" w:afterAutospacing="0" w:line="276" w:lineRule="auto"/>
        <w:rPr>
          <w:b/>
          <w:bCs/>
          <w:color w:val="252525"/>
          <w:spacing w:val="-2"/>
          <w:sz w:val="24"/>
          <w:szCs w:val="24"/>
          <w:lang w:val="ru-RU"/>
        </w:rPr>
      </w:pPr>
    </w:p>
    <w:p w14:paraId="5F030426">
      <w:pPr>
        <w:spacing w:before="0" w:beforeAutospacing="0" w:after="0" w:afterAutospacing="0" w:line="276" w:lineRule="auto"/>
        <w:rPr>
          <w:b/>
          <w:bCs/>
          <w:color w:val="252525"/>
          <w:spacing w:val="-2"/>
          <w:sz w:val="24"/>
          <w:szCs w:val="24"/>
          <w:lang w:val="ru-RU"/>
        </w:rPr>
      </w:pPr>
    </w:p>
    <w:p w14:paraId="11C31A9F">
      <w:pPr>
        <w:spacing w:before="0" w:beforeAutospacing="0" w:after="0" w:afterAutospacing="0" w:line="276" w:lineRule="auto"/>
        <w:rPr>
          <w:b/>
          <w:bCs/>
          <w:color w:val="252525"/>
          <w:spacing w:val="-2"/>
          <w:sz w:val="24"/>
          <w:szCs w:val="24"/>
          <w:lang w:val="ru-RU"/>
        </w:rPr>
      </w:pPr>
    </w:p>
    <w:p w14:paraId="04E1000F">
      <w:pPr>
        <w:spacing w:before="0" w:beforeAutospacing="0" w:after="0" w:afterAutospacing="0" w:line="276" w:lineRule="auto"/>
        <w:rPr>
          <w:b/>
          <w:bCs/>
          <w:color w:val="252525"/>
          <w:spacing w:val="-2"/>
          <w:sz w:val="24"/>
          <w:szCs w:val="24"/>
          <w:lang w:val="ru-RU"/>
        </w:rPr>
      </w:pPr>
    </w:p>
    <w:p w14:paraId="46CBFF10">
      <w:pPr>
        <w:spacing w:before="0" w:beforeAutospacing="0" w:after="0" w:afterAutospacing="0" w:line="276" w:lineRule="auto"/>
        <w:rPr>
          <w:b/>
          <w:bCs/>
          <w:color w:val="252525"/>
          <w:spacing w:val="-2"/>
          <w:sz w:val="24"/>
          <w:szCs w:val="24"/>
          <w:lang w:val="ru-RU"/>
        </w:rPr>
      </w:pPr>
    </w:p>
    <w:p w14:paraId="1B04EAD2">
      <w:pPr>
        <w:spacing w:before="0" w:beforeAutospacing="0" w:after="0" w:afterAutospacing="0" w:line="276" w:lineRule="auto"/>
        <w:rPr>
          <w:b/>
          <w:bCs/>
          <w:color w:val="252525"/>
          <w:spacing w:val="-2"/>
          <w:sz w:val="24"/>
          <w:szCs w:val="24"/>
          <w:lang w:val="ru-RU"/>
        </w:rPr>
      </w:pPr>
    </w:p>
    <w:p w14:paraId="26B1443F">
      <w:pPr>
        <w:spacing w:before="0" w:beforeAutospacing="0" w:after="0" w:afterAutospacing="0" w:line="276" w:lineRule="auto"/>
        <w:rPr>
          <w:b/>
          <w:bCs/>
          <w:color w:val="252525"/>
          <w:spacing w:val="-2"/>
          <w:sz w:val="24"/>
          <w:szCs w:val="24"/>
          <w:lang w:val="ru-RU"/>
        </w:rPr>
      </w:pPr>
    </w:p>
    <w:p w14:paraId="7993E313">
      <w:pPr>
        <w:spacing w:before="0" w:beforeAutospacing="0" w:after="0" w:afterAutospacing="0" w:line="276" w:lineRule="auto"/>
        <w:rPr>
          <w:b/>
          <w:bCs/>
          <w:color w:val="252525"/>
          <w:spacing w:val="-2"/>
          <w:sz w:val="24"/>
          <w:szCs w:val="24"/>
          <w:lang w:val="ru-RU"/>
        </w:rPr>
      </w:pPr>
    </w:p>
    <w:p w14:paraId="397B46F7">
      <w:pPr>
        <w:spacing w:before="0" w:beforeAutospacing="0" w:after="0" w:afterAutospacing="0" w:line="276" w:lineRule="auto"/>
        <w:rPr>
          <w:b/>
          <w:bCs/>
          <w:color w:val="252525"/>
          <w:spacing w:val="-2"/>
          <w:sz w:val="24"/>
          <w:szCs w:val="24"/>
          <w:lang w:val="ru-RU"/>
        </w:rPr>
      </w:pPr>
    </w:p>
    <w:p w14:paraId="495E3D55">
      <w:pPr>
        <w:spacing w:before="0" w:beforeAutospacing="0" w:after="0" w:afterAutospacing="0" w:line="276" w:lineRule="auto"/>
        <w:rPr>
          <w:b/>
          <w:bCs/>
          <w:color w:val="252525"/>
          <w:spacing w:val="-2"/>
          <w:sz w:val="24"/>
          <w:szCs w:val="24"/>
          <w:lang w:val="ru-RU"/>
        </w:rPr>
      </w:pPr>
    </w:p>
    <w:p w14:paraId="3F63CA48">
      <w:pPr>
        <w:spacing w:before="0" w:beforeAutospacing="0" w:after="0" w:afterAutospacing="0" w:line="276" w:lineRule="auto"/>
        <w:rPr>
          <w:b/>
          <w:bCs/>
          <w:color w:val="252525"/>
          <w:spacing w:val="-2"/>
          <w:sz w:val="24"/>
          <w:szCs w:val="24"/>
          <w:lang w:val="ru-RU"/>
        </w:rPr>
      </w:pPr>
    </w:p>
    <w:p w14:paraId="72541547">
      <w:pPr>
        <w:spacing w:before="0" w:beforeAutospacing="0" w:after="0" w:afterAutospacing="0" w:line="276" w:lineRule="auto"/>
        <w:rPr>
          <w:b/>
          <w:bCs/>
          <w:color w:val="252525"/>
          <w:spacing w:val="-2"/>
          <w:sz w:val="24"/>
          <w:szCs w:val="24"/>
          <w:lang w:val="ru-RU"/>
        </w:rPr>
      </w:pPr>
    </w:p>
    <w:p w14:paraId="1EC13EEE">
      <w:pPr>
        <w:spacing w:before="0" w:beforeAutospacing="0" w:after="0" w:afterAutospacing="0" w:line="276" w:lineRule="auto"/>
        <w:rPr>
          <w:b/>
          <w:bCs/>
          <w:color w:val="252525"/>
          <w:spacing w:val="-2"/>
          <w:sz w:val="24"/>
          <w:szCs w:val="24"/>
          <w:lang w:val="ru-RU"/>
        </w:rPr>
      </w:pPr>
    </w:p>
    <w:p w14:paraId="7697E6EE">
      <w:pPr>
        <w:spacing w:before="0" w:beforeAutospacing="0" w:after="0" w:afterAutospacing="0" w:line="276" w:lineRule="auto"/>
        <w:rPr>
          <w:b/>
          <w:bCs/>
          <w:color w:val="252525"/>
          <w:spacing w:val="-2"/>
          <w:sz w:val="24"/>
          <w:szCs w:val="24"/>
          <w:lang w:val="ru-RU"/>
        </w:rPr>
      </w:pPr>
    </w:p>
    <w:p w14:paraId="3C833AB0">
      <w:pPr>
        <w:spacing w:before="0" w:beforeAutospacing="0" w:after="0" w:afterAutospacing="0" w:line="276" w:lineRule="auto"/>
        <w:rPr>
          <w:b/>
          <w:bCs/>
          <w:color w:val="252525"/>
          <w:spacing w:val="-2"/>
          <w:sz w:val="24"/>
          <w:szCs w:val="24"/>
          <w:lang w:val="ru-RU"/>
        </w:rPr>
      </w:pPr>
    </w:p>
    <w:p w14:paraId="116F4017">
      <w:pPr>
        <w:spacing w:before="0" w:beforeAutospacing="0" w:after="0" w:afterAutospacing="0" w:line="276" w:lineRule="auto"/>
        <w:rPr>
          <w:b/>
          <w:bCs/>
          <w:color w:val="252525"/>
          <w:spacing w:val="-2"/>
          <w:sz w:val="24"/>
          <w:szCs w:val="24"/>
          <w:lang w:val="ru-RU"/>
        </w:rPr>
      </w:pPr>
    </w:p>
    <w:p w14:paraId="73FA7723">
      <w:pPr>
        <w:spacing w:before="0" w:beforeAutospacing="0" w:after="0" w:afterAutospacing="0" w:line="276" w:lineRule="auto"/>
        <w:rPr>
          <w:b/>
          <w:bCs/>
          <w:color w:val="252525"/>
          <w:spacing w:val="-2"/>
          <w:sz w:val="24"/>
          <w:szCs w:val="24"/>
          <w:lang w:val="ru-RU"/>
        </w:rPr>
      </w:pPr>
    </w:p>
    <w:p w14:paraId="6AB9702D">
      <w:pPr>
        <w:spacing w:before="0" w:beforeAutospacing="0" w:after="0" w:afterAutospacing="0" w:line="276" w:lineRule="auto"/>
        <w:rPr>
          <w:b/>
          <w:bCs/>
          <w:color w:val="252525"/>
          <w:spacing w:val="-2"/>
          <w:sz w:val="24"/>
          <w:szCs w:val="24"/>
          <w:lang w:val="ru-RU"/>
        </w:rPr>
      </w:pPr>
    </w:p>
    <w:p w14:paraId="67114EEE">
      <w:pPr>
        <w:spacing w:before="0" w:beforeAutospacing="0" w:after="0" w:afterAutospacing="0" w:line="276" w:lineRule="auto"/>
        <w:rPr>
          <w:b/>
          <w:bCs/>
          <w:color w:val="252525"/>
          <w:spacing w:val="-2"/>
          <w:sz w:val="24"/>
          <w:szCs w:val="24"/>
          <w:lang w:val="ru-RU"/>
        </w:rPr>
      </w:pPr>
    </w:p>
    <w:p w14:paraId="1E0DDF79">
      <w:pPr>
        <w:spacing w:before="0" w:beforeAutospacing="0" w:after="0" w:afterAutospacing="0" w:line="276" w:lineRule="auto"/>
        <w:rPr>
          <w:b/>
          <w:bCs/>
          <w:color w:val="252525"/>
          <w:spacing w:val="-2"/>
          <w:sz w:val="24"/>
          <w:szCs w:val="24"/>
          <w:lang w:val="ru-RU"/>
        </w:rPr>
      </w:pPr>
    </w:p>
    <w:p w14:paraId="5369A796">
      <w:pPr>
        <w:spacing w:before="0" w:beforeAutospacing="0" w:after="0" w:afterAutospacing="0" w:line="276" w:lineRule="auto"/>
        <w:rPr>
          <w:b/>
          <w:bCs/>
          <w:color w:val="252525"/>
          <w:spacing w:val="-2"/>
          <w:sz w:val="24"/>
          <w:szCs w:val="24"/>
          <w:lang w:val="ru-RU"/>
        </w:rPr>
      </w:pPr>
    </w:p>
    <w:p w14:paraId="174F0088">
      <w:pPr>
        <w:spacing w:before="0" w:beforeAutospacing="0" w:after="0" w:afterAutospacing="0" w:line="276" w:lineRule="auto"/>
        <w:rPr>
          <w:b/>
          <w:bCs/>
          <w:color w:val="252525"/>
          <w:spacing w:val="-2"/>
          <w:sz w:val="24"/>
          <w:szCs w:val="24"/>
          <w:lang w:val="ru-RU"/>
        </w:rPr>
      </w:pPr>
    </w:p>
    <w:p w14:paraId="4CD42F7B">
      <w:pPr>
        <w:spacing w:before="0" w:beforeAutospacing="0" w:after="0" w:afterAutospacing="0" w:line="276" w:lineRule="auto"/>
        <w:rPr>
          <w:b/>
          <w:bCs/>
          <w:color w:val="252525"/>
          <w:spacing w:val="-2"/>
          <w:sz w:val="24"/>
          <w:szCs w:val="24"/>
          <w:lang w:val="ru-RU"/>
        </w:rPr>
      </w:pPr>
    </w:p>
    <w:p w14:paraId="6A96A55E">
      <w:pPr>
        <w:spacing w:before="0" w:beforeAutospacing="0" w:after="0" w:afterAutospacing="0" w:line="276" w:lineRule="auto"/>
        <w:rPr>
          <w:b/>
          <w:bCs/>
          <w:color w:val="252525"/>
          <w:spacing w:val="-2"/>
          <w:sz w:val="24"/>
          <w:szCs w:val="24"/>
          <w:lang w:val="ru-RU"/>
        </w:rPr>
      </w:pPr>
      <w:r>
        <w:rPr>
          <w:b/>
          <w:bCs/>
          <w:color w:val="252525"/>
          <w:spacing w:val="-2"/>
          <w:sz w:val="24"/>
          <w:szCs w:val="24"/>
          <w:lang w:val="ru-RU"/>
        </w:rPr>
        <w:t>Статистическая часть</w:t>
      </w:r>
    </w:p>
    <w:p w14:paraId="30530A59">
      <w:pPr>
        <w:spacing w:before="0" w:beforeAutospacing="0" w:after="0" w:afterAutospacing="0" w:line="276" w:lineRule="auto"/>
        <w:jc w:val="center"/>
        <w:rPr>
          <w:rFonts w:hAnsi="Times New Roman" w:cs="Times New Roman"/>
          <w:color w:val="000000"/>
          <w:sz w:val="24"/>
          <w:szCs w:val="24"/>
          <w:lang w:val="ru-RU"/>
        </w:rPr>
      </w:pPr>
      <w:r>
        <w:rPr>
          <w:rFonts w:hAnsi="Times New Roman" w:cs="Times New Roman"/>
          <w:b/>
          <w:bCs/>
          <w:color w:val="000000"/>
          <w:sz w:val="24"/>
          <w:szCs w:val="24"/>
          <w:lang w:val="ru-RU"/>
        </w:rPr>
        <w:t>Результаты анализа показателей деятельности организации</w:t>
      </w:r>
    </w:p>
    <w:p w14:paraId="7CC0D431">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Данные приведены по</w:t>
      </w:r>
      <w:r>
        <w:rPr>
          <w:rFonts w:hAnsi="Times New Roman" w:cs="Times New Roman"/>
          <w:color w:val="000000"/>
          <w:sz w:val="24"/>
          <w:szCs w:val="24"/>
        </w:rPr>
        <w:t> </w:t>
      </w:r>
      <w:r>
        <w:rPr>
          <w:rFonts w:hAnsi="Times New Roman" w:cs="Times New Roman"/>
          <w:color w:val="000000"/>
          <w:sz w:val="24"/>
          <w:szCs w:val="24"/>
          <w:lang w:val="ru-RU"/>
        </w:rPr>
        <w:t>состоянию на</w:t>
      </w:r>
      <w:r>
        <w:rPr>
          <w:rFonts w:hAnsi="Times New Roman" w:cs="Times New Roman"/>
          <w:color w:val="000000"/>
          <w:sz w:val="24"/>
          <w:szCs w:val="24"/>
        </w:rPr>
        <w:t> </w:t>
      </w:r>
      <w:r>
        <w:rPr>
          <w:rFonts w:hAnsi="Times New Roman" w:cs="Times New Roman"/>
          <w:color w:val="000000"/>
          <w:sz w:val="24"/>
          <w:szCs w:val="24"/>
          <w:lang w:val="ru-RU"/>
        </w:rPr>
        <w:t>31.12.2024.</w:t>
      </w:r>
    </w:p>
    <w:tbl>
      <w:tblPr>
        <w:tblStyle w:val="4"/>
        <w:tblW w:w="8846" w:type="dxa"/>
        <w:tblInd w:w="0" w:type="dxa"/>
        <w:tblLayout w:type="autofit"/>
        <w:tblCellMar>
          <w:top w:w="15" w:type="dxa"/>
          <w:left w:w="15" w:type="dxa"/>
          <w:bottom w:w="15" w:type="dxa"/>
          <w:right w:w="15" w:type="dxa"/>
        </w:tblCellMar>
      </w:tblPr>
      <w:tblGrid>
        <w:gridCol w:w="5589"/>
        <w:gridCol w:w="1824"/>
        <w:gridCol w:w="1433"/>
      </w:tblGrid>
      <w:tr w14:paraId="2B0CB97A">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C99502B">
            <w:pPr>
              <w:spacing w:before="0" w:beforeAutospacing="0" w:after="0" w:afterAutospacing="0" w:line="276" w:lineRule="auto"/>
              <w:rPr>
                <w:sz w:val="24"/>
                <w:szCs w:val="24"/>
              </w:rPr>
            </w:pPr>
            <w:r>
              <w:rPr>
                <w:rFonts w:hAnsi="Times New Roman" w:cs="Times New Roman"/>
                <w:b/>
                <w:bCs/>
                <w:color w:val="000000"/>
                <w:sz w:val="24"/>
                <w:szCs w:val="24"/>
              </w:rPr>
              <w:t>Показатели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0A5388A">
            <w:pPr>
              <w:spacing w:before="0" w:beforeAutospacing="0" w:after="0" w:afterAutospacing="0" w:line="276" w:lineRule="auto"/>
              <w:rPr>
                <w:sz w:val="24"/>
                <w:szCs w:val="24"/>
              </w:rPr>
            </w:pPr>
            <w:r>
              <w:rPr>
                <w:rFonts w:hAnsi="Times New Roman" w:cs="Times New Roman"/>
                <w:b/>
                <w:bCs/>
                <w:color w:val="000000"/>
                <w:sz w:val="24"/>
                <w:szCs w:val="24"/>
              </w:rPr>
              <w:t>Единица</w:t>
            </w:r>
            <w:r>
              <w:rPr>
                <w:sz w:val="24"/>
                <w:szCs w:val="24"/>
              </w:rPr>
              <w:br w:type="textWrapping"/>
            </w:r>
            <w:r>
              <w:rPr>
                <w:rFonts w:hAnsi="Times New Roman" w:cs="Times New Roman"/>
                <w:b/>
                <w:bCs/>
                <w:color w:val="000000"/>
                <w:sz w:val="24"/>
                <w:szCs w:val="24"/>
              </w:rPr>
              <w:t>измерения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D770BCF">
            <w:pPr>
              <w:spacing w:before="0" w:beforeAutospacing="0" w:after="0" w:afterAutospacing="0" w:line="276" w:lineRule="auto"/>
              <w:rPr>
                <w:sz w:val="24"/>
                <w:szCs w:val="24"/>
              </w:rPr>
            </w:pPr>
            <w:r>
              <w:rPr>
                <w:rFonts w:hAnsi="Times New Roman" w:cs="Times New Roman"/>
                <w:b/>
                <w:bCs/>
                <w:color w:val="000000"/>
                <w:sz w:val="24"/>
                <w:szCs w:val="24"/>
              </w:rPr>
              <w:t>Количество</w:t>
            </w:r>
          </w:p>
        </w:tc>
      </w:tr>
      <w:tr w14:paraId="48186A15">
        <w:tblPrEx>
          <w:tblCellMar>
            <w:top w:w="15" w:type="dxa"/>
            <w:left w:w="15" w:type="dxa"/>
            <w:bottom w:w="15" w:type="dxa"/>
            <w:right w:w="15" w:type="dxa"/>
          </w:tblCellMar>
        </w:tblPrEx>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234366B">
            <w:pPr>
              <w:spacing w:before="0" w:beforeAutospacing="0" w:after="0" w:afterAutospacing="0" w:line="276" w:lineRule="auto"/>
              <w:rPr>
                <w:sz w:val="24"/>
                <w:szCs w:val="24"/>
              </w:rPr>
            </w:pPr>
            <w:r>
              <w:rPr>
                <w:rFonts w:hAnsi="Times New Roman" w:cs="Times New Roman"/>
                <w:b/>
                <w:bCs/>
                <w:color w:val="000000"/>
                <w:sz w:val="24"/>
                <w:szCs w:val="24"/>
              </w:rPr>
              <w:t>Образовательная деятельность</w:t>
            </w:r>
          </w:p>
        </w:tc>
      </w:tr>
      <w:tr w14:paraId="08236BB9">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6BAA7ED8">
            <w:pPr>
              <w:spacing w:before="0" w:beforeAutospacing="0" w:after="0" w:afterAutospacing="0" w:line="276" w:lineRule="auto"/>
              <w:rPr>
                <w:rFonts w:hAnsi="Times New Roman" w:cs="Times New Roman"/>
                <w:color w:val="000000"/>
                <w:sz w:val="24"/>
                <w:szCs w:val="24"/>
                <w:lang w:val="ru-RU"/>
              </w:rPr>
            </w:pPr>
            <w:r>
              <w:rPr>
                <w:rFonts w:hAnsi="Times New Roman" w:cs="Times New Roman"/>
                <w:color w:val="000000"/>
                <w:sz w:val="24"/>
                <w:szCs w:val="24"/>
                <w:lang w:val="ru-RU"/>
              </w:rPr>
              <w:t>Общее количество воспитанников, которые обучаются по</w:t>
            </w:r>
            <w:r>
              <w:rPr>
                <w:rFonts w:hAnsi="Times New Roman" w:cs="Times New Roman"/>
                <w:color w:val="000000"/>
                <w:sz w:val="24"/>
                <w:szCs w:val="24"/>
              </w:rPr>
              <w:t> </w:t>
            </w:r>
            <w:r>
              <w:rPr>
                <w:rFonts w:hAnsi="Times New Roman" w:cs="Times New Roman"/>
                <w:color w:val="000000"/>
                <w:sz w:val="24"/>
                <w:szCs w:val="24"/>
                <w:lang w:val="ru-RU"/>
              </w:rPr>
              <w:t>программе дошкольного образования,</w:t>
            </w:r>
            <w:r>
              <w:rPr>
                <w:sz w:val="24"/>
                <w:szCs w:val="24"/>
                <w:lang w:val="ru-RU"/>
              </w:rPr>
              <w:br w:type="textWrapping"/>
            </w: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том числе обучающиеся:</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6D10ECC">
            <w:pPr>
              <w:spacing w:before="0" w:beforeAutospacing="0" w:after="0" w:afterAutospacing="0" w:line="276" w:lineRule="auto"/>
              <w:rPr>
                <w:sz w:val="24"/>
                <w:szCs w:val="24"/>
              </w:rPr>
            </w:pPr>
            <w:r>
              <w:rPr>
                <w:rFonts w:hAnsi="Times New Roman" w:cs="Times New Roman"/>
                <w:color w:val="000000"/>
                <w:sz w:val="24"/>
                <w:szCs w:val="24"/>
              </w:rPr>
              <w:t>человек</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1D3151FF">
            <w:pPr>
              <w:spacing w:before="0" w:beforeAutospacing="0" w:after="0" w:afterAutospacing="0" w:line="276" w:lineRule="auto"/>
              <w:rPr>
                <w:sz w:val="24"/>
                <w:szCs w:val="24"/>
                <w:lang w:val="ru-RU"/>
              </w:rPr>
            </w:pPr>
            <w:r>
              <w:rPr>
                <w:sz w:val="24"/>
                <w:szCs w:val="24"/>
                <w:lang w:val="ru-RU"/>
              </w:rPr>
              <w:t>148</w:t>
            </w:r>
          </w:p>
        </w:tc>
      </w:tr>
      <w:tr w14:paraId="462272D9">
        <w:tblPrEx>
          <w:tblCellMar>
            <w:top w:w="15" w:type="dxa"/>
            <w:left w:w="15" w:type="dxa"/>
            <w:bottom w:w="15" w:type="dxa"/>
            <w:right w:w="15" w:type="dxa"/>
          </w:tblCellMar>
        </w:tblPrEx>
        <w:tc>
          <w:tcPr>
            <w:tcW w:w="0" w:type="auto"/>
            <w:tcBorders>
              <w:top w:val="nil"/>
              <w:left w:val="single" w:color="000000" w:sz="6" w:space="0"/>
              <w:bottom w:val="nil"/>
              <w:right w:val="single" w:color="000000" w:sz="6" w:space="0"/>
            </w:tcBorders>
            <w:tcMar>
              <w:top w:w="75" w:type="dxa"/>
              <w:left w:w="75" w:type="dxa"/>
              <w:bottom w:w="75" w:type="dxa"/>
              <w:right w:w="75" w:type="dxa"/>
            </w:tcMar>
          </w:tcPr>
          <w:p w14:paraId="51E841A4">
            <w:pPr>
              <w:spacing w:before="0" w:beforeAutospacing="0" w:after="0" w:afterAutospacing="0" w:line="276" w:lineRule="auto"/>
              <w:rPr>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режиме полного дня (8–12</w:t>
            </w:r>
            <w:r>
              <w:rPr>
                <w:rFonts w:hAnsi="Times New Roman" w:cs="Times New Roman"/>
                <w:color w:val="000000"/>
                <w:sz w:val="24"/>
                <w:szCs w:val="24"/>
              </w:rPr>
              <w:t> </w:t>
            </w:r>
            <w:r>
              <w:rPr>
                <w:rFonts w:hAnsi="Times New Roman" w:cs="Times New Roman"/>
                <w:color w:val="000000"/>
                <w:sz w:val="24"/>
                <w:szCs w:val="24"/>
                <w:lang w:val="ru-RU"/>
              </w:rPr>
              <w:t>часов)</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62B1B93">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4ECDBEED">
            <w:pPr>
              <w:spacing w:before="0" w:beforeAutospacing="0" w:after="0" w:afterAutospacing="0" w:line="276" w:lineRule="auto"/>
              <w:rPr>
                <w:sz w:val="24"/>
                <w:szCs w:val="24"/>
                <w:lang w:val="ru-RU"/>
              </w:rPr>
            </w:pPr>
            <w:r>
              <w:rPr>
                <w:sz w:val="24"/>
                <w:szCs w:val="24"/>
                <w:lang w:val="ru-RU"/>
              </w:rPr>
              <w:t>148</w:t>
            </w:r>
          </w:p>
        </w:tc>
      </w:tr>
      <w:tr w14:paraId="55A4E011">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329CC620">
            <w:pPr>
              <w:spacing w:before="0" w:beforeAutospacing="0" w:after="0" w:afterAutospacing="0" w:line="276" w:lineRule="auto"/>
              <w:rPr>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режиме кратковременного пребывания (3–5</w:t>
            </w:r>
            <w:r>
              <w:rPr>
                <w:rFonts w:hAnsi="Times New Roman" w:cs="Times New Roman"/>
                <w:color w:val="000000"/>
                <w:sz w:val="24"/>
                <w:szCs w:val="24"/>
              </w:rPr>
              <w:t> </w:t>
            </w:r>
            <w:r>
              <w:rPr>
                <w:rFonts w:hAnsi="Times New Roman" w:cs="Times New Roman"/>
                <w:color w:val="000000"/>
                <w:sz w:val="24"/>
                <w:szCs w:val="24"/>
                <w:lang w:val="ru-RU"/>
              </w:rPr>
              <w:t>часов)</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369848E">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20F07A3">
            <w:pPr>
              <w:spacing w:before="0" w:beforeAutospacing="0" w:after="0" w:afterAutospacing="0" w:line="276" w:lineRule="auto"/>
              <w:rPr>
                <w:sz w:val="24"/>
                <w:szCs w:val="24"/>
                <w:lang w:val="ru-RU"/>
              </w:rPr>
            </w:pPr>
            <w:r>
              <w:rPr>
                <w:sz w:val="24"/>
                <w:szCs w:val="24"/>
                <w:lang w:val="ru-RU"/>
              </w:rPr>
              <w:t>0</w:t>
            </w:r>
          </w:p>
        </w:tc>
      </w:tr>
      <w:tr w14:paraId="4CA4C021">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3134BC93">
            <w:pPr>
              <w:spacing w:before="0" w:beforeAutospacing="0" w:after="0" w:afterAutospacing="0" w:line="276" w:lineRule="auto"/>
              <w:rPr>
                <w:sz w:val="24"/>
                <w:szCs w:val="24"/>
              </w:rPr>
            </w:pPr>
            <w:r>
              <w:rPr>
                <w:rFonts w:hAnsi="Times New Roman" w:cs="Times New Roman"/>
                <w:color w:val="000000"/>
                <w:sz w:val="24"/>
                <w:szCs w:val="24"/>
              </w:rPr>
              <w:t>в семейной дошкольной группе</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F33296B">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78C8DBCA">
            <w:pPr>
              <w:spacing w:before="0" w:beforeAutospacing="0" w:after="0" w:afterAutospacing="0" w:line="276" w:lineRule="auto"/>
              <w:rPr>
                <w:sz w:val="24"/>
                <w:szCs w:val="24"/>
              </w:rPr>
            </w:pPr>
            <w:r>
              <w:rPr>
                <w:rFonts w:hAnsi="Times New Roman" w:cs="Times New Roman"/>
                <w:color w:val="000000"/>
                <w:sz w:val="24"/>
                <w:szCs w:val="24"/>
              </w:rPr>
              <w:t>0</w:t>
            </w:r>
          </w:p>
        </w:tc>
      </w:tr>
      <w:tr w14:paraId="67412BD4">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76B939E">
            <w:pPr>
              <w:spacing w:before="0" w:beforeAutospacing="0" w:after="0" w:afterAutospacing="0" w:line="276" w:lineRule="auto"/>
              <w:rPr>
                <w:sz w:val="24"/>
                <w:szCs w:val="24"/>
                <w:lang w:val="ru-RU"/>
              </w:rPr>
            </w:pPr>
            <w:r>
              <w:rPr>
                <w:rFonts w:hAnsi="Times New Roman" w:cs="Times New Roman"/>
                <w:color w:val="000000"/>
                <w:sz w:val="24"/>
                <w:szCs w:val="24"/>
                <w:lang w:val="ru-RU"/>
              </w:rPr>
              <w:t>по</w:t>
            </w:r>
            <w:r>
              <w:rPr>
                <w:rFonts w:hAnsi="Times New Roman" w:cs="Times New Roman"/>
                <w:color w:val="000000"/>
                <w:sz w:val="24"/>
                <w:szCs w:val="24"/>
              </w:rPr>
              <w:t> </w:t>
            </w:r>
            <w:r>
              <w:rPr>
                <w:rFonts w:hAnsi="Times New Roman" w:cs="Times New Roman"/>
                <w:color w:val="000000"/>
                <w:sz w:val="24"/>
                <w:szCs w:val="24"/>
                <w:lang w:val="ru-RU"/>
              </w:rPr>
              <w:t>форме семейного образования с</w:t>
            </w:r>
            <w:r>
              <w:rPr>
                <w:rFonts w:hAnsi="Times New Roman" w:cs="Times New Roman"/>
                <w:color w:val="000000"/>
                <w:sz w:val="24"/>
                <w:szCs w:val="24"/>
              </w:rPr>
              <w:t> </w:t>
            </w:r>
            <w:r>
              <w:rPr>
                <w:rFonts w:hAnsi="Times New Roman" w:cs="Times New Roman"/>
                <w:color w:val="000000"/>
                <w:sz w:val="24"/>
                <w:szCs w:val="24"/>
                <w:lang w:val="ru-RU"/>
              </w:rPr>
              <w:t>психолого-педагогическим сопровождением, которое организует Детский сад</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50B083D">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347DEF5">
            <w:pPr>
              <w:spacing w:before="0" w:beforeAutospacing="0" w:after="0" w:afterAutospacing="0" w:line="276" w:lineRule="auto"/>
              <w:rPr>
                <w:sz w:val="24"/>
                <w:szCs w:val="24"/>
              </w:rPr>
            </w:pPr>
            <w:r>
              <w:rPr>
                <w:rFonts w:hAnsi="Times New Roman" w:cs="Times New Roman"/>
                <w:color w:val="000000"/>
                <w:sz w:val="24"/>
                <w:szCs w:val="24"/>
              </w:rPr>
              <w:t>0</w:t>
            </w:r>
          </w:p>
        </w:tc>
      </w:tr>
      <w:tr w14:paraId="624751CC">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A3B4127">
            <w:pPr>
              <w:spacing w:before="0" w:beforeAutospacing="0" w:after="0" w:afterAutospacing="0" w:line="276" w:lineRule="auto"/>
              <w:rPr>
                <w:sz w:val="24"/>
                <w:szCs w:val="24"/>
                <w:lang w:val="ru-RU"/>
              </w:rPr>
            </w:pPr>
            <w:r>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Pr>
                <w:rFonts w:hAnsi="Times New Roman" w:cs="Times New Roman"/>
                <w:color w:val="000000"/>
                <w:sz w:val="24"/>
                <w:szCs w:val="24"/>
                <w:lang w:val="ru-RU"/>
              </w:rPr>
              <w:t>возрасте до</w:t>
            </w:r>
            <w:r>
              <w:rPr>
                <w:rFonts w:hAnsi="Times New Roman" w:cs="Times New Roman"/>
                <w:color w:val="000000"/>
                <w:sz w:val="24"/>
                <w:szCs w:val="24"/>
              </w:rPr>
              <w:t> </w:t>
            </w:r>
            <w:r>
              <w:rPr>
                <w:rFonts w:hAnsi="Times New Roman" w:cs="Times New Roman"/>
                <w:color w:val="000000"/>
                <w:sz w:val="24"/>
                <w:szCs w:val="24"/>
                <w:lang w:val="ru-RU"/>
              </w:rPr>
              <w:t>трех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E3F468A">
            <w:pPr>
              <w:spacing w:before="0" w:beforeAutospacing="0" w:after="0" w:afterAutospacing="0" w:line="276" w:lineRule="auto"/>
              <w:rPr>
                <w:sz w:val="24"/>
                <w:szCs w:val="24"/>
              </w:rPr>
            </w:pPr>
            <w:r>
              <w:rPr>
                <w:rFonts w:hAnsi="Times New Roman" w:cs="Times New Roman"/>
                <w:color w:val="000000"/>
                <w:sz w:val="24"/>
                <w:szCs w:val="24"/>
              </w:rPr>
              <w:t>человек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C820003">
            <w:pPr>
              <w:spacing w:before="0" w:beforeAutospacing="0" w:after="0" w:afterAutospacing="0" w:line="276" w:lineRule="auto"/>
              <w:rPr>
                <w:sz w:val="24"/>
                <w:szCs w:val="24"/>
                <w:lang w:val="ru-RU"/>
              </w:rPr>
            </w:pPr>
            <w:r>
              <w:rPr>
                <w:sz w:val="24"/>
                <w:szCs w:val="24"/>
                <w:lang w:val="ru-RU"/>
              </w:rPr>
              <w:t>0</w:t>
            </w:r>
          </w:p>
        </w:tc>
      </w:tr>
      <w:tr w14:paraId="20148DFD">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519EFBA">
            <w:pPr>
              <w:spacing w:before="0" w:beforeAutospacing="0" w:after="0" w:afterAutospacing="0" w:line="276" w:lineRule="auto"/>
              <w:rPr>
                <w:sz w:val="24"/>
                <w:szCs w:val="24"/>
                <w:lang w:val="ru-RU"/>
              </w:rPr>
            </w:pPr>
            <w:r>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Pr>
                <w:rFonts w:hAnsi="Times New Roman" w:cs="Times New Roman"/>
                <w:color w:val="000000"/>
                <w:sz w:val="24"/>
                <w:szCs w:val="24"/>
                <w:lang w:val="ru-RU"/>
              </w:rPr>
              <w:t>возрасте от</w:t>
            </w:r>
            <w:r>
              <w:rPr>
                <w:rFonts w:hAnsi="Times New Roman" w:cs="Times New Roman"/>
                <w:color w:val="000000"/>
                <w:sz w:val="24"/>
                <w:szCs w:val="24"/>
              </w:rPr>
              <w:t> </w:t>
            </w:r>
            <w:r>
              <w:rPr>
                <w:rFonts w:hAnsi="Times New Roman" w:cs="Times New Roman"/>
                <w:color w:val="000000"/>
                <w:sz w:val="24"/>
                <w:szCs w:val="24"/>
                <w:lang w:val="ru-RU"/>
              </w:rPr>
              <w:t>трех до</w:t>
            </w:r>
            <w:r>
              <w:rPr>
                <w:rFonts w:hAnsi="Times New Roman" w:cs="Times New Roman"/>
                <w:color w:val="000000"/>
                <w:sz w:val="24"/>
                <w:szCs w:val="24"/>
              </w:rPr>
              <w:t> </w:t>
            </w:r>
            <w:r>
              <w:rPr>
                <w:rFonts w:hAnsi="Times New Roman" w:cs="Times New Roman"/>
                <w:color w:val="000000"/>
                <w:sz w:val="24"/>
                <w:szCs w:val="24"/>
                <w:lang w:val="ru-RU"/>
              </w:rPr>
              <w:t>восьми лет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F0E8CA3">
            <w:pPr>
              <w:spacing w:before="0" w:beforeAutospacing="0" w:after="0" w:afterAutospacing="0" w:line="276" w:lineRule="auto"/>
              <w:rPr>
                <w:sz w:val="24"/>
                <w:szCs w:val="24"/>
              </w:rPr>
            </w:pPr>
            <w:r>
              <w:rPr>
                <w:rFonts w:hAnsi="Times New Roman" w:cs="Times New Roman"/>
                <w:color w:val="000000"/>
                <w:sz w:val="24"/>
                <w:szCs w:val="24"/>
              </w:rPr>
              <w:t>человек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C36096D">
            <w:pPr>
              <w:spacing w:before="0" w:beforeAutospacing="0" w:after="0" w:afterAutospacing="0" w:line="276" w:lineRule="auto"/>
              <w:rPr>
                <w:sz w:val="24"/>
                <w:szCs w:val="24"/>
                <w:lang w:val="ru-RU"/>
              </w:rPr>
            </w:pPr>
            <w:r>
              <w:rPr>
                <w:sz w:val="24"/>
                <w:szCs w:val="24"/>
                <w:lang w:val="ru-RU"/>
              </w:rPr>
              <w:t>148</w:t>
            </w:r>
          </w:p>
        </w:tc>
      </w:tr>
      <w:tr w14:paraId="261F4EF7">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4F97F242">
            <w:pPr>
              <w:spacing w:before="0" w:beforeAutospacing="0" w:after="0" w:afterAutospacing="0" w:line="276" w:lineRule="auto"/>
              <w:rPr>
                <w:sz w:val="24"/>
                <w:szCs w:val="24"/>
                <w:lang w:val="ru-RU"/>
              </w:rPr>
            </w:pPr>
            <w:r>
              <w:rPr>
                <w:rFonts w:hAnsi="Times New Roman" w:cs="Times New Roman"/>
                <w:color w:val="000000"/>
                <w:sz w:val="24"/>
                <w:szCs w:val="24"/>
                <w:lang w:val="ru-RU"/>
              </w:rPr>
              <w:t>Количество (удельный вес) детей от</w:t>
            </w:r>
            <w:r>
              <w:rPr>
                <w:rFonts w:hAnsi="Times New Roman" w:cs="Times New Roman"/>
                <w:color w:val="000000"/>
                <w:sz w:val="24"/>
                <w:szCs w:val="24"/>
              </w:rPr>
              <w:t> </w:t>
            </w:r>
            <w:r>
              <w:rPr>
                <w:rFonts w:hAnsi="Times New Roman" w:cs="Times New Roman"/>
                <w:color w:val="000000"/>
                <w:sz w:val="24"/>
                <w:szCs w:val="24"/>
                <w:lang w:val="ru-RU"/>
              </w:rPr>
              <w:t>общей численности воспитанников, которые получают услуги присмотра и</w:t>
            </w:r>
            <w:r>
              <w:rPr>
                <w:rFonts w:hAnsi="Times New Roman" w:cs="Times New Roman"/>
                <w:color w:val="000000"/>
                <w:sz w:val="24"/>
                <w:szCs w:val="24"/>
              </w:rPr>
              <w:t> </w:t>
            </w:r>
            <w:r>
              <w:rPr>
                <w:rFonts w:hAnsi="Times New Roman" w:cs="Times New Roman"/>
                <w:color w:val="000000"/>
                <w:sz w:val="24"/>
                <w:szCs w:val="24"/>
                <w:lang w:val="ru-RU"/>
              </w:rPr>
              <w:t>ухода, в</w:t>
            </w:r>
            <w:r>
              <w:rPr>
                <w:rFonts w:hAnsi="Times New Roman" w:cs="Times New Roman"/>
                <w:color w:val="000000"/>
                <w:sz w:val="24"/>
                <w:szCs w:val="24"/>
              </w:rPr>
              <w:t> </w:t>
            </w:r>
            <w:r>
              <w:rPr>
                <w:rFonts w:hAnsi="Times New Roman" w:cs="Times New Roman"/>
                <w:color w:val="000000"/>
                <w:sz w:val="24"/>
                <w:szCs w:val="24"/>
                <w:lang w:val="ru-RU"/>
              </w:rPr>
              <w:t>том числе в</w:t>
            </w:r>
            <w:r>
              <w:rPr>
                <w:rFonts w:hAnsi="Times New Roman" w:cs="Times New Roman"/>
                <w:color w:val="000000"/>
                <w:sz w:val="24"/>
                <w:szCs w:val="24"/>
              </w:rPr>
              <w:t> </w:t>
            </w:r>
            <w:r>
              <w:rPr>
                <w:rFonts w:hAnsi="Times New Roman" w:cs="Times New Roman"/>
                <w:color w:val="000000"/>
                <w:sz w:val="24"/>
                <w:szCs w:val="24"/>
                <w:lang w:val="ru-RU"/>
              </w:rPr>
              <w:t>группах:</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335B588">
            <w:pPr>
              <w:spacing w:before="0" w:beforeAutospacing="0" w:after="0" w:afterAutospacing="0" w:line="276" w:lineRule="auto"/>
              <w:rPr>
                <w:sz w:val="24"/>
                <w:szCs w:val="24"/>
              </w:rPr>
            </w:pPr>
            <w:r>
              <w:rPr>
                <w:rFonts w:hAnsi="Times New Roman" w:cs="Times New Roman"/>
                <w:color w:val="000000"/>
                <w:sz w:val="24"/>
                <w:szCs w:val="24"/>
              </w:rPr>
              <w:t>человек</w:t>
            </w:r>
            <w:r>
              <w:rPr>
                <w:sz w:val="24"/>
                <w:szCs w:val="24"/>
              </w:rPr>
              <w:br w:type="textWrapping"/>
            </w:r>
            <w:r>
              <w:rPr>
                <w:rFonts w:hAnsi="Times New Roman" w:cs="Times New Roman"/>
                <w:color w:val="000000"/>
                <w:sz w:val="24"/>
                <w:szCs w:val="24"/>
              </w:rPr>
              <w:t>(процент)</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0E81D6EF">
            <w:pPr>
              <w:spacing w:before="0" w:beforeAutospacing="0" w:after="0" w:afterAutospacing="0" w:line="276" w:lineRule="auto"/>
              <w:ind w:left="75" w:right="75"/>
              <w:rPr>
                <w:rFonts w:hAnsi="Times New Roman" w:cs="Times New Roman"/>
                <w:color w:val="000000"/>
                <w:sz w:val="24"/>
                <w:szCs w:val="24"/>
              </w:rPr>
            </w:pPr>
          </w:p>
        </w:tc>
      </w:tr>
      <w:tr w14:paraId="5BD497EC">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1A251FCB">
            <w:pPr>
              <w:spacing w:before="0" w:beforeAutospacing="0" w:after="0" w:afterAutospacing="0" w:line="276" w:lineRule="auto"/>
              <w:rPr>
                <w:sz w:val="24"/>
                <w:szCs w:val="24"/>
              </w:rPr>
            </w:pPr>
            <w:r>
              <w:rPr>
                <w:rFonts w:hAnsi="Times New Roman" w:cs="Times New Roman"/>
                <w:color w:val="000000"/>
                <w:sz w:val="24"/>
                <w:szCs w:val="24"/>
              </w:rPr>
              <w:t>8—12-часового пребывания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D415BDB">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F6DA15E">
            <w:pPr>
              <w:spacing w:before="0" w:beforeAutospacing="0" w:after="0" w:afterAutospacing="0" w:line="276" w:lineRule="auto"/>
              <w:rPr>
                <w:sz w:val="24"/>
                <w:szCs w:val="24"/>
              </w:rPr>
            </w:pPr>
            <w:r>
              <w:rPr>
                <w:rFonts w:hAnsi="Times New Roman" w:cs="Times New Roman"/>
                <w:color w:val="000000"/>
                <w:sz w:val="24"/>
                <w:szCs w:val="24"/>
                <w:lang w:val="ru-RU"/>
              </w:rPr>
              <w:t>148</w:t>
            </w:r>
            <w:r>
              <w:rPr>
                <w:rFonts w:hAnsi="Times New Roman" w:cs="Times New Roman"/>
                <w:color w:val="000000"/>
                <w:sz w:val="24"/>
                <w:szCs w:val="24"/>
              </w:rPr>
              <w:t xml:space="preserve"> (100%)</w:t>
            </w:r>
          </w:p>
        </w:tc>
      </w:tr>
      <w:tr w14:paraId="3CBD22AF">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5D50D7B">
            <w:pPr>
              <w:spacing w:before="0" w:beforeAutospacing="0" w:after="0" w:afterAutospacing="0" w:line="276" w:lineRule="auto"/>
              <w:rPr>
                <w:sz w:val="24"/>
                <w:szCs w:val="24"/>
              </w:rPr>
            </w:pPr>
            <w:r>
              <w:rPr>
                <w:rFonts w:hAnsi="Times New Roman" w:cs="Times New Roman"/>
                <w:color w:val="000000"/>
                <w:sz w:val="24"/>
                <w:szCs w:val="24"/>
              </w:rPr>
              <w:t>12—14-часового пребывания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972EBDE">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8CF88BA">
            <w:pPr>
              <w:spacing w:before="0" w:beforeAutospacing="0" w:after="0" w:afterAutospacing="0" w:line="276" w:lineRule="auto"/>
              <w:rPr>
                <w:sz w:val="24"/>
                <w:szCs w:val="24"/>
              </w:rPr>
            </w:pPr>
            <w:r>
              <w:rPr>
                <w:rFonts w:hAnsi="Times New Roman" w:cs="Times New Roman"/>
                <w:color w:val="000000"/>
                <w:sz w:val="24"/>
                <w:szCs w:val="24"/>
              </w:rPr>
              <w:t>0 (0%)</w:t>
            </w:r>
          </w:p>
        </w:tc>
      </w:tr>
      <w:tr w14:paraId="797C21C4">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E8689E">
            <w:pPr>
              <w:spacing w:before="0" w:beforeAutospacing="0" w:after="0" w:afterAutospacing="0" w:line="276" w:lineRule="auto"/>
              <w:rPr>
                <w:sz w:val="24"/>
                <w:szCs w:val="24"/>
              </w:rPr>
            </w:pPr>
            <w:r>
              <w:rPr>
                <w:rFonts w:hAnsi="Times New Roman" w:cs="Times New Roman"/>
                <w:color w:val="000000"/>
                <w:sz w:val="24"/>
                <w:szCs w:val="24"/>
              </w:rPr>
              <w:t>круглосуточного пребывания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5025574">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5953E18">
            <w:pPr>
              <w:spacing w:before="0" w:beforeAutospacing="0" w:after="0" w:afterAutospacing="0" w:line="276" w:lineRule="auto"/>
              <w:rPr>
                <w:sz w:val="24"/>
                <w:szCs w:val="24"/>
              </w:rPr>
            </w:pPr>
            <w:r>
              <w:rPr>
                <w:rFonts w:hAnsi="Times New Roman" w:cs="Times New Roman"/>
                <w:color w:val="000000"/>
                <w:sz w:val="24"/>
                <w:szCs w:val="24"/>
              </w:rPr>
              <w:t>0 (0%)</w:t>
            </w:r>
          </w:p>
        </w:tc>
      </w:tr>
      <w:tr w14:paraId="200D337D">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A285092">
            <w:pPr>
              <w:spacing w:before="0" w:beforeAutospacing="0" w:after="0" w:afterAutospacing="0" w:line="276" w:lineRule="auto"/>
              <w:rPr>
                <w:sz w:val="24"/>
                <w:szCs w:val="24"/>
                <w:lang w:val="ru-RU"/>
              </w:rPr>
            </w:pPr>
            <w:r>
              <w:rPr>
                <w:rFonts w:hAnsi="Times New Roman" w:cs="Times New Roman"/>
                <w:color w:val="000000"/>
                <w:sz w:val="24"/>
                <w:szCs w:val="24"/>
                <w:lang w:val="ru-RU"/>
              </w:rPr>
              <w:t>Численность (удельный вес) воспитанников с</w:t>
            </w:r>
            <w:r>
              <w:rPr>
                <w:rFonts w:hAnsi="Times New Roman" w:cs="Times New Roman"/>
                <w:color w:val="000000"/>
                <w:sz w:val="24"/>
                <w:szCs w:val="24"/>
              </w:rPr>
              <w:t> </w:t>
            </w:r>
            <w:r>
              <w:rPr>
                <w:rFonts w:hAnsi="Times New Roman" w:cs="Times New Roman"/>
                <w:color w:val="000000"/>
                <w:sz w:val="24"/>
                <w:szCs w:val="24"/>
                <w:lang w:val="ru-RU"/>
              </w:rPr>
              <w:t>ОВЗ от</w:t>
            </w:r>
            <w:r>
              <w:rPr>
                <w:rFonts w:hAnsi="Times New Roman" w:cs="Times New Roman"/>
                <w:color w:val="000000"/>
                <w:sz w:val="24"/>
                <w:szCs w:val="24"/>
              </w:rPr>
              <w:t> </w:t>
            </w:r>
            <w:r>
              <w:rPr>
                <w:rFonts w:hAnsi="Times New Roman" w:cs="Times New Roman"/>
                <w:color w:val="000000"/>
                <w:sz w:val="24"/>
                <w:szCs w:val="24"/>
                <w:lang w:val="ru-RU"/>
              </w:rPr>
              <w:t>общей численности воспитанников, которые получают услуги: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7A7A7F6">
            <w:pPr>
              <w:spacing w:before="0" w:beforeAutospacing="0" w:after="0" w:afterAutospacing="0" w:line="276" w:lineRule="auto"/>
              <w:rPr>
                <w:sz w:val="24"/>
                <w:szCs w:val="24"/>
              </w:rPr>
            </w:pPr>
            <w:r>
              <w:rPr>
                <w:rFonts w:hAnsi="Times New Roman" w:cs="Times New Roman"/>
                <w:color w:val="000000"/>
                <w:sz w:val="24"/>
                <w:szCs w:val="24"/>
              </w:rPr>
              <w:t>человек</w:t>
            </w:r>
            <w:r>
              <w:rPr>
                <w:sz w:val="24"/>
                <w:szCs w:val="24"/>
              </w:rPr>
              <w:br w:type="textWrapping"/>
            </w:r>
            <w:r>
              <w:rPr>
                <w:rFonts w:hAnsi="Times New Roman" w:cs="Times New Roman"/>
                <w:color w:val="000000"/>
                <w:sz w:val="24"/>
                <w:szCs w:val="24"/>
              </w:rPr>
              <w:t>(процент)</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5E367AE">
            <w:pPr>
              <w:spacing w:before="0" w:beforeAutospacing="0" w:after="0" w:afterAutospacing="0" w:line="276" w:lineRule="auto"/>
              <w:ind w:left="75" w:right="75"/>
              <w:rPr>
                <w:rFonts w:hAnsi="Times New Roman" w:cs="Times New Roman"/>
                <w:color w:val="000000"/>
                <w:sz w:val="24"/>
                <w:szCs w:val="24"/>
              </w:rPr>
            </w:pPr>
          </w:p>
        </w:tc>
      </w:tr>
      <w:tr w14:paraId="472BE03E">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357CFB82">
            <w:pPr>
              <w:spacing w:before="0" w:beforeAutospacing="0" w:after="0" w:afterAutospacing="0" w:line="276" w:lineRule="auto"/>
              <w:rPr>
                <w:sz w:val="24"/>
                <w:szCs w:val="24"/>
                <w:lang w:val="ru-RU"/>
              </w:rPr>
            </w:pPr>
            <w:r>
              <w:rPr>
                <w:rFonts w:hAnsi="Times New Roman" w:cs="Times New Roman"/>
                <w:color w:val="000000"/>
                <w:sz w:val="24"/>
                <w:szCs w:val="24"/>
                <w:lang w:val="ru-RU"/>
              </w:rPr>
              <w:t>по</w:t>
            </w:r>
            <w:r>
              <w:rPr>
                <w:rFonts w:hAnsi="Times New Roman" w:cs="Times New Roman"/>
                <w:color w:val="000000"/>
                <w:sz w:val="24"/>
                <w:szCs w:val="24"/>
              </w:rPr>
              <w:t> </w:t>
            </w:r>
            <w:r>
              <w:rPr>
                <w:rFonts w:hAnsi="Times New Roman" w:cs="Times New Roman"/>
                <w:color w:val="000000"/>
                <w:sz w:val="24"/>
                <w:szCs w:val="24"/>
                <w:lang w:val="ru-RU"/>
              </w:rPr>
              <w:t>коррекции недостатков физического, психического развития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6C96D71">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487838E7">
            <w:pPr>
              <w:spacing w:before="0" w:beforeAutospacing="0" w:after="0" w:afterAutospacing="0" w:line="276" w:lineRule="auto"/>
              <w:rPr>
                <w:sz w:val="24"/>
                <w:szCs w:val="24"/>
              </w:rPr>
            </w:pPr>
            <w:r>
              <w:rPr>
                <w:rFonts w:hAnsi="Times New Roman" w:cs="Times New Roman"/>
                <w:color w:val="000000"/>
                <w:sz w:val="24"/>
                <w:szCs w:val="24"/>
              </w:rPr>
              <w:t>0 (0%)</w:t>
            </w:r>
          </w:p>
        </w:tc>
      </w:tr>
      <w:tr w14:paraId="172BEF22">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9467AB2">
            <w:pPr>
              <w:spacing w:before="0" w:beforeAutospacing="0" w:after="0" w:afterAutospacing="0" w:line="276" w:lineRule="auto"/>
              <w:rPr>
                <w:sz w:val="24"/>
                <w:szCs w:val="24"/>
                <w:lang w:val="ru-RU"/>
              </w:rPr>
            </w:pPr>
            <w:r>
              <w:rPr>
                <w:rFonts w:hAnsi="Times New Roman" w:cs="Times New Roman"/>
                <w:color w:val="000000"/>
                <w:sz w:val="24"/>
                <w:szCs w:val="24"/>
                <w:lang w:val="ru-RU"/>
              </w:rPr>
              <w:t>обучению по</w:t>
            </w:r>
            <w:r>
              <w:rPr>
                <w:rFonts w:hAnsi="Times New Roman" w:cs="Times New Roman"/>
                <w:color w:val="000000"/>
                <w:sz w:val="24"/>
                <w:szCs w:val="24"/>
              </w:rPr>
              <w:t> </w:t>
            </w:r>
            <w:r>
              <w:rPr>
                <w:rFonts w:hAnsi="Times New Roman" w:cs="Times New Roman"/>
                <w:color w:val="000000"/>
                <w:sz w:val="24"/>
                <w:szCs w:val="24"/>
                <w:lang w:val="ru-RU"/>
              </w:rPr>
              <w:t>образовательной программе дошкольного</w:t>
            </w:r>
            <w:r>
              <w:rPr>
                <w:sz w:val="24"/>
                <w:szCs w:val="24"/>
                <w:lang w:val="ru-RU"/>
              </w:rPr>
              <w:br w:type="textWrapping"/>
            </w:r>
            <w:r>
              <w:rPr>
                <w:rFonts w:hAnsi="Times New Roman" w:cs="Times New Roman"/>
                <w:color w:val="000000"/>
                <w:sz w:val="24"/>
                <w:szCs w:val="24"/>
                <w:lang w:val="ru-RU"/>
              </w:rPr>
              <w:t>образования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FDDE624">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ED2C713">
            <w:pPr>
              <w:spacing w:before="0" w:beforeAutospacing="0" w:after="0" w:afterAutospacing="0" w:line="276" w:lineRule="auto"/>
              <w:rPr>
                <w:sz w:val="24"/>
                <w:szCs w:val="24"/>
              </w:rPr>
            </w:pPr>
            <w:r>
              <w:rPr>
                <w:rFonts w:hAnsi="Times New Roman" w:cs="Times New Roman"/>
                <w:color w:val="000000"/>
                <w:sz w:val="24"/>
                <w:szCs w:val="24"/>
              </w:rPr>
              <w:t>0 (0%)</w:t>
            </w:r>
          </w:p>
        </w:tc>
      </w:tr>
      <w:tr w14:paraId="1891DBDD">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B81ACEB">
            <w:pPr>
              <w:spacing w:before="0" w:beforeAutospacing="0" w:after="0" w:afterAutospacing="0" w:line="276" w:lineRule="auto"/>
              <w:rPr>
                <w:sz w:val="24"/>
                <w:szCs w:val="24"/>
              </w:rPr>
            </w:pPr>
            <w:r>
              <w:rPr>
                <w:rFonts w:hAnsi="Times New Roman" w:cs="Times New Roman"/>
                <w:color w:val="000000"/>
                <w:sz w:val="24"/>
                <w:szCs w:val="24"/>
              </w:rPr>
              <w:t>присмотру и уходу</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8D36461">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0BE88C6">
            <w:pPr>
              <w:spacing w:before="0" w:beforeAutospacing="0" w:after="0" w:afterAutospacing="0" w:line="276" w:lineRule="auto"/>
              <w:rPr>
                <w:sz w:val="24"/>
                <w:szCs w:val="24"/>
              </w:rPr>
            </w:pPr>
            <w:r>
              <w:rPr>
                <w:rFonts w:hAnsi="Times New Roman" w:cs="Times New Roman"/>
                <w:color w:val="000000"/>
                <w:sz w:val="24"/>
                <w:szCs w:val="24"/>
              </w:rPr>
              <w:t>0 (0%)</w:t>
            </w:r>
          </w:p>
        </w:tc>
      </w:tr>
      <w:tr w14:paraId="49189E57">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EAC6F26">
            <w:pPr>
              <w:spacing w:before="0" w:beforeAutospacing="0" w:after="0" w:afterAutospacing="0" w:line="276" w:lineRule="auto"/>
              <w:rPr>
                <w:sz w:val="24"/>
                <w:szCs w:val="24"/>
                <w:lang w:val="ru-RU"/>
              </w:rPr>
            </w:pPr>
            <w:r>
              <w:rPr>
                <w:rFonts w:hAnsi="Times New Roman" w:cs="Times New Roman"/>
                <w:color w:val="000000"/>
                <w:sz w:val="24"/>
                <w:szCs w:val="24"/>
                <w:lang w:val="ru-RU"/>
              </w:rPr>
              <w:t>Средний показатель пропущенных по</w:t>
            </w:r>
            <w:r>
              <w:rPr>
                <w:rFonts w:hAnsi="Times New Roman" w:cs="Times New Roman"/>
                <w:color w:val="000000"/>
                <w:sz w:val="24"/>
                <w:szCs w:val="24"/>
              </w:rPr>
              <w:t> </w:t>
            </w:r>
            <w:r>
              <w:rPr>
                <w:rFonts w:hAnsi="Times New Roman" w:cs="Times New Roman"/>
                <w:color w:val="000000"/>
                <w:sz w:val="24"/>
                <w:szCs w:val="24"/>
                <w:lang w:val="ru-RU"/>
              </w:rPr>
              <w:t>болезни дней на</w:t>
            </w:r>
            <w:r>
              <w:rPr>
                <w:rFonts w:hAnsi="Times New Roman" w:cs="Times New Roman"/>
                <w:color w:val="000000"/>
                <w:sz w:val="24"/>
                <w:szCs w:val="24"/>
              </w:rPr>
              <w:t> </w:t>
            </w:r>
            <w:r>
              <w:rPr>
                <w:rFonts w:hAnsi="Times New Roman" w:cs="Times New Roman"/>
                <w:color w:val="000000"/>
                <w:sz w:val="24"/>
                <w:szCs w:val="24"/>
                <w:lang w:val="ru-RU"/>
              </w:rPr>
              <w:t>одного воспитанника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830D1AF">
            <w:pPr>
              <w:spacing w:before="0" w:beforeAutospacing="0" w:after="0" w:afterAutospacing="0" w:line="276" w:lineRule="auto"/>
              <w:rPr>
                <w:sz w:val="24"/>
                <w:szCs w:val="24"/>
              </w:rPr>
            </w:pPr>
            <w:r>
              <w:rPr>
                <w:rFonts w:hAnsi="Times New Roman" w:cs="Times New Roman"/>
                <w:color w:val="000000"/>
                <w:sz w:val="24"/>
                <w:szCs w:val="24"/>
              </w:rPr>
              <w:t>день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3E8E7FC">
            <w:pPr>
              <w:spacing w:before="0" w:beforeAutospacing="0" w:after="0" w:afterAutospacing="0" w:line="276" w:lineRule="auto"/>
              <w:rPr>
                <w:sz w:val="24"/>
                <w:szCs w:val="24"/>
                <w:lang w:val="ru-RU"/>
              </w:rPr>
            </w:pPr>
            <w:r>
              <w:rPr>
                <w:sz w:val="24"/>
                <w:szCs w:val="24"/>
                <w:lang w:val="ru-RU"/>
              </w:rPr>
              <w:t>5.2</w:t>
            </w:r>
          </w:p>
        </w:tc>
      </w:tr>
      <w:tr w14:paraId="4831FBA3">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507F49BE">
            <w:pPr>
              <w:spacing w:before="0" w:beforeAutospacing="0" w:after="0" w:afterAutospacing="0" w:line="276" w:lineRule="auto"/>
              <w:rPr>
                <w:sz w:val="24"/>
                <w:szCs w:val="24"/>
                <w:lang w:val="ru-RU"/>
              </w:rPr>
            </w:pPr>
            <w:r>
              <w:rPr>
                <w:rFonts w:hAnsi="Times New Roman" w:cs="Times New Roman"/>
                <w:color w:val="000000"/>
                <w:sz w:val="24"/>
                <w:szCs w:val="24"/>
                <w:lang w:val="ru-RU"/>
              </w:rPr>
              <w:t>Общая численность педработников, в</w:t>
            </w:r>
            <w:r>
              <w:rPr>
                <w:rFonts w:hAnsi="Times New Roman" w:cs="Times New Roman"/>
                <w:color w:val="000000"/>
                <w:sz w:val="24"/>
                <w:szCs w:val="24"/>
              </w:rPr>
              <w:t> </w:t>
            </w:r>
            <w:r>
              <w:rPr>
                <w:rFonts w:hAnsi="Times New Roman" w:cs="Times New Roman"/>
                <w:color w:val="000000"/>
                <w:sz w:val="24"/>
                <w:szCs w:val="24"/>
                <w:lang w:val="ru-RU"/>
              </w:rPr>
              <w:t>том числе количество педработников:</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3CEB92">
            <w:pPr>
              <w:spacing w:before="0" w:beforeAutospacing="0" w:after="0" w:afterAutospacing="0" w:line="276" w:lineRule="auto"/>
              <w:rPr>
                <w:sz w:val="24"/>
                <w:szCs w:val="24"/>
              </w:rPr>
            </w:pPr>
            <w:r>
              <w:rPr>
                <w:rFonts w:hAnsi="Times New Roman" w:cs="Times New Roman"/>
                <w:color w:val="000000"/>
                <w:sz w:val="24"/>
                <w:szCs w:val="24"/>
              </w:rPr>
              <w:t>человек</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422608F2">
            <w:pPr>
              <w:spacing w:before="0" w:beforeAutospacing="0" w:after="0" w:afterAutospacing="0" w:line="276" w:lineRule="auto"/>
              <w:rPr>
                <w:sz w:val="24"/>
                <w:szCs w:val="24"/>
                <w:lang w:val="ru-RU"/>
              </w:rPr>
            </w:pPr>
            <w:r>
              <w:rPr>
                <w:sz w:val="24"/>
                <w:szCs w:val="24"/>
                <w:lang w:val="ru-RU"/>
              </w:rPr>
              <w:t>10</w:t>
            </w:r>
          </w:p>
        </w:tc>
      </w:tr>
      <w:tr w14:paraId="634A1573">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408F803F">
            <w:pPr>
              <w:spacing w:before="0" w:beforeAutospacing="0" w:after="0" w:afterAutospacing="0" w:line="276" w:lineRule="auto"/>
              <w:rPr>
                <w:sz w:val="24"/>
                <w:szCs w:val="24"/>
              </w:rPr>
            </w:pPr>
            <w:r>
              <w:rPr>
                <w:rFonts w:hAnsi="Times New Roman" w:cs="Times New Roman"/>
                <w:color w:val="000000"/>
                <w:sz w:val="24"/>
                <w:szCs w:val="24"/>
              </w:rPr>
              <w:t>с высшим образованием</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C37B72B">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07AD4FF">
            <w:pPr>
              <w:spacing w:before="0" w:beforeAutospacing="0" w:after="0" w:afterAutospacing="0" w:line="276" w:lineRule="auto"/>
              <w:rPr>
                <w:sz w:val="24"/>
                <w:szCs w:val="24"/>
                <w:lang w:val="ru-RU"/>
              </w:rPr>
            </w:pPr>
            <w:r>
              <w:rPr>
                <w:sz w:val="24"/>
                <w:szCs w:val="24"/>
                <w:lang w:val="ru-RU"/>
              </w:rPr>
              <w:t>9</w:t>
            </w:r>
          </w:p>
        </w:tc>
      </w:tr>
      <w:tr w14:paraId="10770C19">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C25BC50">
            <w:pPr>
              <w:spacing w:before="0" w:beforeAutospacing="0" w:after="0" w:afterAutospacing="0" w:line="276" w:lineRule="auto"/>
              <w:rPr>
                <w:sz w:val="24"/>
                <w:szCs w:val="24"/>
                <w:lang w:val="ru-RU"/>
              </w:rPr>
            </w:pPr>
            <w:r>
              <w:rPr>
                <w:rFonts w:hAnsi="Times New Roman" w:cs="Times New Roman"/>
                <w:color w:val="000000"/>
                <w:sz w:val="24"/>
                <w:szCs w:val="24"/>
                <w:lang w:val="ru-RU"/>
              </w:rPr>
              <w:t>высшим образованием педагогической направленности (профиля)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B6133E">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A0D049E">
            <w:pPr>
              <w:spacing w:before="0" w:beforeAutospacing="0" w:after="0" w:afterAutospacing="0" w:line="276" w:lineRule="auto"/>
              <w:rPr>
                <w:sz w:val="24"/>
                <w:szCs w:val="24"/>
                <w:lang w:val="ru-RU"/>
              </w:rPr>
            </w:pPr>
            <w:r>
              <w:rPr>
                <w:sz w:val="24"/>
                <w:szCs w:val="24"/>
                <w:lang w:val="ru-RU"/>
              </w:rPr>
              <w:t>9</w:t>
            </w:r>
          </w:p>
        </w:tc>
      </w:tr>
      <w:tr w14:paraId="020A4087">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217E7BC">
            <w:pPr>
              <w:spacing w:before="0" w:beforeAutospacing="0" w:after="0" w:afterAutospacing="0" w:line="276" w:lineRule="auto"/>
              <w:rPr>
                <w:sz w:val="24"/>
                <w:szCs w:val="24"/>
              </w:rPr>
            </w:pPr>
            <w:r>
              <w:rPr>
                <w:rFonts w:hAnsi="Times New Roman" w:cs="Times New Roman"/>
                <w:color w:val="000000"/>
                <w:sz w:val="24"/>
                <w:szCs w:val="24"/>
              </w:rPr>
              <w:t>средним профессиональным образованием</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A21EA2B">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2214969">
            <w:pPr>
              <w:spacing w:before="0" w:beforeAutospacing="0" w:after="0" w:afterAutospacing="0" w:line="276" w:lineRule="auto"/>
              <w:rPr>
                <w:sz w:val="24"/>
                <w:szCs w:val="24"/>
                <w:lang w:val="ru-RU"/>
              </w:rPr>
            </w:pPr>
            <w:r>
              <w:rPr>
                <w:sz w:val="24"/>
                <w:szCs w:val="24"/>
                <w:lang w:val="ru-RU"/>
              </w:rPr>
              <w:t>1</w:t>
            </w:r>
          </w:p>
        </w:tc>
      </w:tr>
      <w:tr w14:paraId="5527AE98">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E5A266D">
            <w:pPr>
              <w:spacing w:before="0" w:beforeAutospacing="0" w:after="0" w:afterAutospacing="0" w:line="276" w:lineRule="auto"/>
              <w:rPr>
                <w:sz w:val="24"/>
                <w:szCs w:val="24"/>
                <w:lang w:val="ru-RU"/>
              </w:rPr>
            </w:pPr>
            <w:r>
              <w:rPr>
                <w:rFonts w:hAnsi="Times New Roman" w:cs="Times New Roman"/>
                <w:color w:val="000000"/>
                <w:sz w:val="24"/>
                <w:szCs w:val="24"/>
                <w:lang w:val="ru-RU"/>
              </w:rPr>
              <w:t>средним профессиональным образованием педагогической направленности (профиля)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38103F5">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781AF1C">
            <w:pPr>
              <w:spacing w:before="0" w:beforeAutospacing="0" w:after="0" w:afterAutospacing="0" w:line="276" w:lineRule="auto"/>
              <w:rPr>
                <w:sz w:val="24"/>
                <w:szCs w:val="24"/>
              </w:rPr>
            </w:pPr>
            <w:r>
              <w:rPr>
                <w:rFonts w:hAnsi="Times New Roman" w:cs="Times New Roman"/>
                <w:color w:val="000000"/>
                <w:sz w:val="24"/>
                <w:szCs w:val="24"/>
              </w:rPr>
              <w:t>0</w:t>
            </w:r>
          </w:p>
        </w:tc>
      </w:tr>
      <w:tr w14:paraId="233931C5">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6E61ECDC">
            <w:pPr>
              <w:spacing w:before="0" w:beforeAutospacing="0" w:after="0" w:afterAutospacing="0" w:line="276" w:lineRule="auto"/>
              <w:rPr>
                <w:sz w:val="24"/>
                <w:szCs w:val="24"/>
                <w:lang w:val="ru-RU"/>
              </w:rPr>
            </w:pPr>
            <w:r>
              <w:rPr>
                <w:rFonts w:hAnsi="Times New Roman" w:cs="Times New Roman"/>
                <w:color w:val="000000"/>
                <w:sz w:val="24"/>
                <w:szCs w:val="24"/>
                <w:lang w:val="ru-RU"/>
              </w:rPr>
              <w:t>Количество (удельный вес численности) педагогических работников, которым по</w:t>
            </w:r>
            <w:r>
              <w:rPr>
                <w:rFonts w:hAnsi="Times New Roman" w:cs="Times New Roman"/>
                <w:color w:val="000000"/>
                <w:sz w:val="24"/>
                <w:szCs w:val="24"/>
              </w:rPr>
              <w:t> </w:t>
            </w:r>
            <w:r>
              <w:rPr>
                <w:rFonts w:hAnsi="Times New Roman" w:cs="Times New Roman"/>
                <w:color w:val="000000"/>
                <w:sz w:val="24"/>
                <w:szCs w:val="24"/>
                <w:lang w:val="ru-RU"/>
              </w:rPr>
              <w:t>результатам аттестации присвоена квалификационная категория, в</w:t>
            </w:r>
            <w:r>
              <w:rPr>
                <w:rFonts w:hAnsi="Times New Roman" w:cs="Times New Roman"/>
                <w:color w:val="000000"/>
                <w:sz w:val="24"/>
                <w:szCs w:val="24"/>
              </w:rPr>
              <w:t> </w:t>
            </w:r>
            <w:r>
              <w:rPr>
                <w:rFonts w:hAnsi="Times New Roman" w:cs="Times New Roman"/>
                <w:color w:val="000000"/>
                <w:sz w:val="24"/>
                <w:szCs w:val="24"/>
                <w:lang w:val="ru-RU"/>
              </w:rPr>
              <w:t>общей численности педагогических работников, в</w:t>
            </w:r>
            <w:r>
              <w:rPr>
                <w:rFonts w:hAnsi="Times New Roman" w:cs="Times New Roman"/>
                <w:color w:val="000000"/>
                <w:sz w:val="24"/>
                <w:szCs w:val="24"/>
              </w:rPr>
              <w:t> </w:t>
            </w:r>
            <w:r>
              <w:rPr>
                <w:rFonts w:hAnsi="Times New Roman" w:cs="Times New Roman"/>
                <w:color w:val="000000"/>
                <w:sz w:val="24"/>
                <w:szCs w:val="24"/>
                <w:lang w:val="ru-RU"/>
              </w:rPr>
              <w:t>том числе:</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DC8A67D">
            <w:pPr>
              <w:spacing w:before="0" w:beforeAutospacing="0" w:after="0" w:afterAutospacing="0" w:line="276" w:lineRule="auto"/>
              <w:rPr>
                <w:sz w:val="24"/>
                <w:szCs w:val="24"/>
              </w:rPr>
            </w:pPr>
            <w:r>
              <w:rPr>
                <w:rFonts w:hAnsi="Times New Roman" w:cs="Times New Roman"/>
                <w:color w:val="000000"/>
                <w:sz w:val="24"/>
                <w:szCs w:val="24"/>
              </w:rPr>
              <w:t>человек</w:t>
            </w:r>
            <w:r>
              <w:rPr>
                <w:sz w:val="24"/>
                <w:szCs w:val="24"/>
              </w:rPr>
              <w:br w:type="textWrapping"/>
            </w:r>
            <w:r>
              <w:rPr>
                <w:rFonts w:hAnsi="Times New Roman" w:cs="Times New Roman"/>
                <w:color w:val="000000"/>
                <w:sz w:val="24"/>
                <w:szCs w:val="24"/>
              </w:rPr>
              <w:t>(процент)</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55A7D8E8">
            <w:pPr>
              <w:spacing w:before="0" w:beforeAutospacing="0" w:after="0" w:afterAutospacing="0" w:line="276" w:lineRule="auto"/>
              <w:rPr>
                <w:sz w:val="24"/>
                <w:szCs w:val="24"/>
              </w:rPr>
            </w:pPr>
            <w:r>
              <w:rPr>
                <w:rFonts w:hAnsi="Times New Roman" w:cs="Times New Roman"/>
                <w:color w:val="000000"/>
                <w:sz w:val="24"/>
                <w:szCs w:val="24"/>
                <w:lang w:val="ru-RU"/>
              </w:rPr>
              <w:t>5</w:t>
            </w:r>
            <w:r>
              <w:rPr>
                <w:rFonts w:hAnsi="Times New Roman" w:cs="Times New Roman"/>
                <w:color w:val="000000"/>
                <w:sz w:val="24"/>
                <w:szCs w:val="24"/>
              </w:rPr>
              <w:t xml:space="preserve"> (</w:t>
            </w:r>
            <w:r>
              <w:rPr>
                <w:rFonts w:hAnsi="Times New Roman" w:cs="Times New Roman"/>
                <w:color w:val="000000"/>
                <w:sz w:val="24"/>
                <w:szCs w:val="24"/>
                <w:lang w:val="ru-RU"/>
              </w:rPr>
              <w:t>50</w:t>
            </w:r>
            <w:r>
              <w:rPr>
                <w:rFonts w:hAnsi="Times New Roman" w:cs="Times New Roman"/>
                <w:color w:val="000000"/>
                <w:sz w:val="24"/>
                <w:szCs w:val="24"/>
              </w:rPr>
              <w:t>%)</w:t>
            </w:r>
          </w:p>
        </w:tc>
      </w:tr>
      <w:tr w14:paraId="230C462B">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64372536">
            <w:pPr>
              <w:spacing w:before="0" w:beforeAutospacing="0" w:after="0" w:afterAutospacing="0" w:line="276" w:lineRule="auto"/>
              <w:rPr>
                <w:sz w:val="24"/>
                <w:szCs w:val="24"/>
              </w:rPr>
            </w:pPr>
            <w:r>
              <w:rPr>
                <w:rFonts w:hAnsi="Times New Roman" w:cs="Times New Roman"/>
                <w:color w:val="000000"/>
                <w:sz w:val="24"/>
                <w:szCs w:val="24"/>
              </w:rPr>
              <w:t>с высшей категорией</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29B6FDF">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101F7D08">
            <w:pPr>
              <w:spacing w:before="0" w:beforeAutospacing="0" w:after="0" w:afterAutospacing="0" w:line="276" w:lineRule="auto"/>
              <w:rPr>
                <w:sz w:val="24"/>
                <w:szCs w:val="24"/>
                <w:lang w:val="ru-RU"/>
              </w:rPr>
            </w:pPr>
            <w:r>
              <w:rPr>
                <w:rFonts w:hAnsi="Times New Roman" w:cs="Times New Roman"/>
                <w:color w:val="000000"/>
                <w:sz w:val="24"/>
                <w:szCs w:val="24"/>
                <w:lang w:val="ru-RU"/>
              </w:rPr>
              <w:t>0</w:t>
            </w:r>
          </w:p>
        </w:tc>
      </w:tr>
      <w:tr w14:paraId="4F4A1152">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8ECA42F">
            <w:pPr>
              <w:spacing w:before="0" w:beforeAutospacing="0" w:after="0" w:afterAutospacing="0" w:line="276" w:lineRule="auto"/>
              <w:rPr>
                <w:sz w:val="24"/>
                <w:szCs w:val="24"/>
              </w:rPr>
            </w:pPr>
            <w:r>
              <w:rPr>
                <w:rFonts w:hAnsi="Times New Roman" w:cs="Times New Roman"/>
                <w:color w:val="000000"/>
                <w:sz w:val="24"/>
                <w:szCs w:val="24"/>
              </w:rPr>
              <w:t>первой категорией</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9635A45">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38ACF94">
            <w:pPr>
              <w:spacing w:before="0" w:beforeAutospacing="0" w:after="0" w:afterAutospacing="0" w:line="276" w:lineRule="auto"/>
              <w:rPr>
                <w:sz w:val="24"/>
                <w:szCs w:val="24"/>
                <w:lang w:val="ru-RU"/>
              </w:rPr>
            </w:pPr>
            <w:r>
              <w:rPr>
                <w:rFonts w:hAnsi="Times New Roman" w:cs="Times New Roman"/>
                <w:color w:val="000000"/>
                <w:sz w:val="24"/>
                <w:szCs w:val="24"/>
                <w:lang w:val="ru-RU"/>
              </w:rPr>
              <w:t>50</w:t>
            </w:r>
          </w:p>
        </w:tc>
      </w:tr>
      <w:tr w14:paraId="1E32F7ED">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6787453D">
            <w:pPr>
              <w:spacing w:before="0" w:beforeAutospacing="0" w:after="0" w:afterAutospacing="0" w:line="276" w:lineRule="auto"/>
              <w:rPr>
                <w:sz w:val="24"/>
                <w:szCs w:val="24"/>
                <w:lang w:val="ru-RU"/>
              </w:rPr>
            </w:pPr>
            <w:r>
              <w:rPr>
                <w:rFonts w:hAnsi="Times New Roman" w:cs="Times New Roman"/>
                <w:color w:val="000000"/>
                <w:sz w:val="24"/>
                <w:szCs w:val="24"/>
                <w:lang w:val="ru-RU"/>
              </w:rPr>
              <w:t>Количество (удельный вес численности) педагогических работников в</w:t>
            </w:r>
            <w:r>
              <w:rPr>
                <w:rFonts w:hAnsi="Times New Roman" w:cs="Times New Roman"/>
                <w:color w:val="000000"/>
                <w:sz w:val="24"/>
                <w:szCs w:val="24"/>
              </w:rPr>
              <w:t> </w:t>
            </w:r>
            <w:r>
              <w:rPr>
                <w:rFonts w:hAnsi="Times New Roman" w:cs="Times New Roman"/>
                <w:color w:val="000000"/>
                <w:sz w:val="24"/>
                <w:szCs w:val="24"/>
                <w:lang w:val="ru-RU"/>
              </w:rPr>
              <w:t>общей численности педагогических работников, педагогический стаж работы которых составляет:</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B7815D1">
            <w:pPr>
              <w:spacing w:before="0" w:beforeAutospacing="0" w:after="0" w:afterAutospacing="0" w:line="276" w:lineRule="auto"/>
              <w:rPr>
                <w:sz w:val="24"/>
                <w:szCs w:val="24"/>
              </w:rPr>
            </w:pPr>
            <w:r>
              <w:rPr>
                <w:rFonts w:hAnsi="Times New Roman" w:cs="Times New Roman"/>
                <w:color w:val="000000"/>
                <w:sz w:val="24"/>
                <w:szCs w:val="24"/>
              </w:rPr>
              <w:t>человек</w:t>
            </w:r>
            <w:r>
              <w:rPr>
                <w:sz w:val="24"/>
                <w:szCs w:val="24"/>
              </w:rPr>
              <w:br w:type="textWrapping"/>
            </w:r>
            <w:r>
              <w:rPr>
                <w:rFonts w:hAnsi="Times New Roman" w:cs="Times New Roman"/>
                <w:color w:val="000000"/>
                <w:sz w:val="24"/>
                <w:szCs w:val="24"/>
              </w:rPr>
              <w:t>(процент)</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58E9D8E7">
            <w:pPr>
              <w:spacing w:before="0" w:beforeAutospacing="0" w:after="0" w:afterAutospacing="0" w:line="276" w:lineRule="auto"/>
              <w:ind w:left="75" w:right="75"/>
              <w:rPr>
                <w:rFonts w:hAnsi="Times New Roman" w:cs="Times New Roman"/>
                <w:color w:val="000000"/>
                <w:sz w:val="24"/>
                <w:szCs w:val="24"/>
              </w:rPr>
            </w:pPr>
          </w:p>
        </w:tc>
      </w:tr>
      <w:tr w14:paraId="221CCD4E">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245E090E">
            <w:pPr>
              <w:spacing w:before="0" w:beforeAutospacing="0" w:after="0" w:afterAutospacing="0" w:line="276" w:lineRule="auto"/>
              <w:rPr>
                <w:sz w:val="24"/>
                <w:szCs w:val="24"/>
              </w:rPr>
            </w:pPr>
            <w:r>
              <w:rPr>
                <w:rFonts w:hAnsi="Times New Roman" w:cs="Times New Roman"/>
                <w:color w:val="000000"/>
                <w:sz w:val="24"/>
                <w:szCs w:val="24"/>
              </w:rPr>
              <w:t>до 5 лет</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68E1C47">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54DFA07D">
            <w:pPr>
              <w:spacing w:before="0" w:beforeAutospacing="0" w:after="0" w:afterAutospacing="0" w:line="276" w:lineRule="auto"/>
              <w:rPr>
                <w:sz w:val="24"/>
                <w:szCs w:val="24"/>
              </w:rPr>
            </w:pPr>
            <w:r>
              <w:rPr>
                <w:rFonts w:hAnsi="Times New Roman" w:cs="Times New Roman"/>
                <w:color w:val="000000"/>
                <w:sz w:val="24"/>
                <w:szCs w:val="24"/>
                <w:lang w:val="ru-RU"/>
              </w:rPr>
              <w:t>3</w:t>
            </w:r>
            <w:r>
              <w:rPr>
                <w:rFonts w:hAnsi="Times New Roman" w:cs="Times New Roman"/>
                <w:color w:val="000000"/>
                <w:sz w:val="24"/>
                <w:szCs w:val="24"/>
              </w:rPr>
              <w:t>(2</w:t>
            </w:r>
            <w:r>
              <w:rPr>
                <w:rFonts w:hAnsi="Times New Roman" w:cs="Times New Roman"/>
                <w:color w:val="000000"/>
                <w:sz w:val="24"/>
                <w:szCs w:val="24"/>
                <w:lang w:val="ru-RU"/>
              </w:rPr>
              <w:t>7</w:t>
            </w:r>
            <w:r>
              <w:rPr>
                <w:rFonts w:hAnsi="Times New Roman" w:cs="Times New Roman"/>
                <w:color w:val="000000"/>
                <w:sz w:val="24"/>
                <w:szCs w:val="24"/>
              </w:rPr>
              <w:t>%)</w:t>
            </w:r>
          </w:p>
        </w:tc>
      </w:tr>
      <w:tr w14:paraId="1E5F1566">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5FCE068">
            <w:pPr>
              <w:spacing w:before="0" w:beforeAutospacing="0" w:after="0" w:afterAutospacing="0" w:line="276" w:lineRule="auto"/>
              <w:rPr>
                <w:sz w:val="24"/>
                <w:szCs w:val="24"/>
              </w:rPr>
            </w:pPr>
            <w:r>
              <w:rPr>
                <w:rFonts w:hAnsi="Times New Roman" w:cs="Times New Roman"/>
                <w:color w:val="000000"/>
                <w:sz w:val="24"/>
                <w:szCs w:val="24"/>
              </w:rPr>
              <w:t>больше 30 лет</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139E308">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4C756EF">
            <w:pPr>
              <w:spacing w:before="0" w:beforeAutospacing="0" w:after="0" w:afterAutospacing="0" w:line="276" w:lineRule="auto"/>
              <w:rPr>
                <w:sz w:val="24"/>
                <w:szCs w:val="24"/>
                <w:lang w:val="ru-RU"/>
              </w:rPr>
            </w:pPr>
            <w:r>
              <w:rPr>
                <w:rFonts w:hAnsi="Times New Roman" w:cs="Times New Roman"/>
                <w:color w:val="000000"/>
                <w:sz w:val="24"/>
                <w:szCs w:val="24"/>
                <w:lang w:val="ru-RU"/>
              </w:rPr>
              <w:t>0</w:t>
            </w:r>
          </w:p>
        </w:tc>
      </w:tr>
      <w:tr w14:paraId="6AC2E6C6">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40C4A639">
            <w:pPr>
              <w:spacing w:before="0" w:beforeAutospacing="0" w:after="0" w:afterAutospacing="0" w:line="276" w:lineRule="auto"/>
              <w:rPr>
                <w:sz w:val="24"/>
                <w:szCs w:val="24"/>
                <w:lang w:val="ru-RU"/>
              </w:rPr>
            </w:pPr>
            <w:r>
              <w:rPr>
                <w:rFonts w:hAnsi="Times New Roman" w:cs="Times New Roman"/>
                <w:color w:val="000000"/>
                <w:sz w:val="24"/>
                <w:szCs w:val="24"/>
                <w:lang w:val="ru-RU"/>
              </w:rPr>
              <w:t>Количество (удельный вес численности) педагогических работников в</w:t>
            </w:r>
            <w:r>
              <w:rPr>
                <w:rFonts w:hAnsi="Times New Roman" w:cs="Times New Roman"/>
                <w:color w:val="000000"/>
                <w:sz w:val="24"/>
                <w:szCs w:val="24"/>
              </w:rPr>
              <w:t> </w:t>
            </w:r>
            <w:r>
              <w:rPr>
                <w:rFonts w:hAnsi="Times New Roman" w:cs="Times New Roman"/>
                <w:color w:val="000000"/>
                <w:sz w:val="24"/>
                <w:szCs w:val="24"/>
                <w:lang w:val="ru-RU"/>
              </w:rPr>
              <w:t>общей численности педагогических работников в</w:t>
            </w:r>
            <w:r>
              <w:rPr>
                <w:rFonts w:hAnsi="Times New Roman" w:cs="Times New Roman"/>
                <w:color w:val="000000"/>
                <w:sz w:val="24"/>
                <w:szCs w:val="24"/>
              </w:rPr>
              <w:t> </w:t>
            </w:r>
            <w:r>
              <w:rPr>
                <w:rFonts w:hAnsi="Times New Roman" w:cs="Times New Roman"/>
                <w:color w:val="000000"/>
                <w:sz w:val="24"/>
                <w:szCs w:val="24"/>
                <w:lang w:val="ru-RU"/>
              </w:rPr>
              <w:t>возрасте:</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329AD13">
            <w:pPr>
              <w:spacing w:before="0" w:beforeAutospacing="0" w:after="0" w:afterAutospacing="0" w:line="276" w:lineRule="auto"/>
              <w:rPr>
                <w:sz w:val="24"/>
                <w:szCs w:val="24"/>
              </w:rPr>
            </w:pPr>
            <w:r>
              <w:rPr>
                <w:rFonts w:hAnsi="Times New Roman" w:cs="Times New Roman"/>
                <w:color w:val="000000"/>
                <w:sz w:val="24"/>
                <w:szCs w:val="24"/>
              </w:rPr>
              <w:t>человек</w:t>
            </w:r>
            <w:r>
              <w:rPr>
                <w:sz w:val="24"/>
                <w:szCs w:val="24"/>
              </w:rPr>
              <w:br w:type="textWrapping"/>
            </w:r>
            <w:r>
              <w:rPr>
                <w:rFonts w:hAnsi="Times New Roman" w:cs="Times New Roman"/>
                <w:color w:val="000000"/>
                <w:sz w:val="24"/>
                <w:szCs w:val="24"/>
              </w:rPr>
              <w:t>(процент)</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00E19FFA">
            <w:pPr>
              <w:spacing w:before="0" w:beforeAutospacing="0" w:after="0" w:afterAutospacing="0" w:line="276" w:lineRule="auto"/>
              <w:ind w:left="75" w:right="75"/>
              <w:rPr>
                <w:rFonts w:hAnsi="Times New Roman" w:cs="Times New Roman"/>
                <w:color w:val="000000"/>
                <w:sz w:val="24"/>
                <w:szCs w:val="24"/>
              </w:rPr>
            </w:pPr>
          </w:p>
        </w:tc>
      </w:tr>
      <w:tr w14:paraId="4DDDB5EA">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521C3988">
            <w:pPr>
              <w:spacing w:before="0" w:beforeAutospacing="0" w:after="0" w:afterAutospacing="0" w:line="276" w:lineRule="auto"/>
              <w:rPr>
                <w:sz w:val="24"/>
                <w:szCs w:val="24"/>
              </w:rPr>
            </w:pPr>
            <w:r>
              <w:rPr>
                <w:rFonts w:hAnsi="Times New Roman" w:cs="Times New Roman"/>
                <w:color w:val="000000"/>
                <w:sz w:val="24"/>
                <w:szCs w:val="24"/>
              </w:rPr>
              <w:t>до 30 лет</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FD80886">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3DCBC8A8">
            <w:pPr>
              <w:spacing w:before="0" w:beforeAutospacing="0" w:after="0" w:afterAutospacing="0" w:line="276" w:lineRule="auto"/>
              <w:rPr>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(10</w:t>
            </w:r>
            <w:r>
              <w:rPr>
                <w:rFonts w:hAnsi="Times New Roman" w:cs="Times New Roman"/>
                <w:color w:val="000000"/>
                <w:sz w:val="24"/>
                <w:szCs w:val="24"/>
              </w:rPr>
              <w:t>%)</w:t>
            </w:r>
          </w:p>
        </w:tc>
      </w:tr>
      <w:tr w14:paraId="061AE099">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D98A687">
            <w:pPr>
              <w:spacing w:before="0" w:beforeAutospacing="0" w:after="0" w:afterAutospacing="0" w:line="276" w:lineRule="auto"/>
              <w:rPr>
                <w:sz w:val="24"/>
                <w:szCs w:val="24"/>
              </w:rPr>
            </w:pPr>
            <w:r>
              <w:rPr>
                <w:rFonts w:hAnsi="Times New Roman" w:cs="Times New Roman"/>
                <w:color w:val="000000"/>
                <w:sz w:val="24"/>
                <w:szCs w:val="24"/>
              </w:rPr>
              <w:t>от 55 лет</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4395EAF">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7F25104">
            <w:pPr>
              <w:spacing w:before="0" w:beforeAutospacing="0" w:after="0" w:afterAutospacing="0" w:line="276" w:lineRule="auto"/>
              <w:rPr>
                <w:sz w:val="24"/>
                <w:szCs w:val="24"/>
                <w:lang w:val="ru-RU"/>
              </w:rPr>
            </w:pPr>
            <w:r>
              <w:rPr>
                <w:rFonts w:hAnsi="Times New Roman" w:cs="Times New Roman"/>
                <w:color w:val="000000"/>
                <w:sz w:val="24"/>
                <w:szCs w:val="24"/>
                <w:lang w:val="ru-RU"/>
              </w:rPr>
              <w:t>0</w:t>
            </w:r>
          </w:p>
        </w:tc>
      </w:tr>
      <w:tr w14:paraId="3DE6F668">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026EE66">
            <w:pPr>
              <w:spacing w:before="0" w:beforeAutospacing="0" w:after="0" w:afterAutospacing="0" w:line="276" w:lineRule="auto"/>
              <w:rPr>
                <w:sz w:val="24"/>
                <w:szCs w:val="24"/>
                <w:lang w:val="ru-RU"/>
              </w:rPr>
            </w:pPr>
            <w:r>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Pr>
                <w:rFonts w:hAnsi="Times New Roman" w:cs="Times New Roman"/>
                <w:color w:val="000000"/>
                <w:sz w:val="24"/>
                <w:szCs w:val="24"/>
                <w:lang w:val="ru-RU"/>
              </w:rPr>
              <w:t>последние 5</w:t>
            </w:r>
            <w:r>
              <w:rPr>
                <w:rFonts w:hAnsi="Times New Roman" w:cs="Times New Roman"/>
                <w:color w:val="000000"/>
                <w:sz w:val="24"/>
                <w:szCs w:val="24"/>
              </w:rPr>
              <w:t> </w:t>
            </w:r>
            <w:r>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Pr>
                <w:rFonts w:hAnsi="Times New Roman" w:cs="Times New Roman"/>
                <w:color w:val="000000"/>
                <w:sz w:val="24"/>
                <w:szCs w:val="24"/>
                <w:lang w:val="ru-RU"/>
              </w:rPr>
              <w:t>общей численности таких работников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094AE54">
            <w:pPr>
              <w:spacing w:before="0" w:beforeAutospacing="0" w:after="0" w:afterAutospacing="0" w:line="276" w:lineRule="auto"/>
              <w:rPr>
                <w:sz w:val="24"/>
                <w:szCs w:val="24"/>
              </w:rPr>
            </w:pPr>
            <w:r>
              <w:rPr>
                <w:rFonts w:hAnsi="Times New Roman" w:cs="Times New Roman"/>
                <w:color w:val="000000"/>
                <w:sz w:val="24"/>
                <w:szCs w:val="24"/>
              </w:rPr>
              <w:t>человек</w:t>
            </w:r>
            <w:r>
              <w:rPr>
                <w:sz w:val="24"/>
                <w:szCs w:val="24"/>
              </w:rPr>
              <w:br w:type="textWrapping"/>
            </w:r>
            <w:r>
              <w:rPr>
                <w:rFonts w:hAnsi="Times New Roman" w:cs="Times New Roman"/>
                <w:color w:val="000000"/>
                <w:sz w:val="24"/>
                <w:szCs w:val="24"/>
              </w:rPr>
              <w:t>(процент)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2F075E0">
            <w:pPr>
              <w:spacing w:before="0" w:beforeAutospacing="0" w:after="0" w:afterAutospacing="0" w:line="276" w:lineRule="auto"/>
              <w:rPr>
                <w:sz w:val="24"/>
                <w:szCs w:val="24"/>
              </w:rPr>
            </w:pPr>
            <w:r>
              <w:rPr>
                <w:rFonts w:hAnsi="Times New Roman" w:cs="Times New Roman"/>
                <w:color w:val="000000"/>
                <w:sz w:val="24"/>
                <w:szCs w:val="24"/>
                <w:lang w:val="ru-RU"/>
              </w:rPr>
              <w:t>10</w:t>
            </w:r>
            <w:r>
              <w:rPr>
                <w:rFonts w:hAnsi="Times New Roman" w:cs="Times New Roman"/>
                <w:color w:val="000000"/>
                <w:sz w:val="24"/>
                <w:szCs w:val="24"/>
              </w:rPr>
              <w:t xml:space="preserve"> (</w:t>
            </w:r>
            <w:r>
              <w:rPr>
                <w:rFonts w:hAnsi="Times New Roman" w:cs="Times New Roman"/>
                <w:color w:val="000000"/>
                <w:sz w:val="24"/>
                <w:szCs w:val="24"/>
                <w:lang w:val="ru-RU"/>
              </w:rPr>
              <w:t>100</w:t>
            </w:r>
            <w:r>
              <w:rPr>
                <w:rFonts w:hAnsi="Times New Roman" w:cs="Times New Roman"/>
                <w:color w:val="000000"/>
                <w:sz w:val="24"/>
                <w:szCs w:val="24"/>
              </w:rPr>
              <w:t>%)</w:t>
            </w:r>
          </w:p>
        </w:tc>
      </w:tr>
      <w:tr w14:paraId="5B53A1CE">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087C587">
            <w:pPr>
              <w:spacing w:before="0" w:beforeAutospacing="0" w:after="0" w:afterAutospacing="0" w:line="276" w:lineRule="auto"/>
              <w:rPr>
                <w:sz w:val="24"/>
                <w:szCs w:val="24"/>
                <w:lang w:val="ru-RU"/>
              </w:rPr>
            </w:pPr>
            <w:r>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Pr>
                <w:rFonts w:hAnsi="Times New Roman" w:cs="Times New Roman"/>
                <w:color w:val="000000"/>
                <w:sz w:val="24"/>
                <w:szCs w:val="24"/>
                <w:lang w:val="ru-RU"/>
              </w:rPr>
              <w:t>применению в</w:t>
            </w:r>
            <w:r>
              <w:rPr>
                <w:rFonts w:hAnsi="Times New Roman" w:cs="Times New Roman"/>
                <w:color w:val="000000"/>
                <w:sz w:val="24"/>
                <w:szCs w:val="24"/>
              </w:rPr>
              <w:t> </w:t>
            </w:r>
            <w:r>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Pr>
                <w:rFonts w:hAnsi="Times New Roman" w:cs="Times New Roman"/>
                <w:color w:val="000000"/>
                <w:sz w:val="24"/>
                <w:szCs w:val="24"/>
                <w:lang w:val="ru-RU"/>
              </w:rPr>
              <w:t>общей численности таких работников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3B1AC66">
            <w:pPr>
              <w:spacing w:before="0" w:beforeAutospacing="0" w:after="0" w:afterAutospacing="0" w:line="276" w:lineRule="auto"/>
              <w:rPr>
                <w:sz w:val="24"/>
                <w:szCs w:val="24"/>
              </w:rPr>
            </w:pPr>
            <w:r>
              <w:rPr>
                <w:rFonts w:hAnsi="Times New Roman" w:cs="Times New Roman"/>
                <w:color w:val="000000"/>
                <w:sz w:val="24"/>
                <w:szCs w:val="24"/>
              </w:rPr>
              <w:t>человек</w:t>
            </w:r>
            <w:r>
              <w:rPr>
                <w:sz w:val="24"/>
                <w:szCs w:val="24"/>
              </w:rPr>
              <w:br w:type="textWrapping"/>
            </w:r>
            <w:r>
              <w:rPr>
                <w:rFonts w:hAnsi="Times New Roman" w:cs="Times New Roman"/>
                <w:color w:val="000000"/>
                <w:sz w:val="24"/>
                <w:szCs w:val="24"/>
              </w:rPr>
              <w:t>(процент)</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22FB585">
            <w:pPr>
              <w:spacing w:before="0" w:beforeAutospacing="0" w:after="0" w:afterAutospacing="0" w:line="276" w:lineRule="auto"/>
              <w:rPr>
                <w:sz w:val="24"/>
                <w:szCs w:val="24"/>
              </w:rPr>
            </w:pPr>
            <w:r>
              <w:rPr>
                <w:rFonts w:hAnsi="Times New Roman" w:cs="Times New Roman"/>
                <w:color w:val="000000"/>
                <w:sz w:val="24"/>
                <w:szCs w:val="24"/>
                <w:lang w:val="ru-RU"/>
              </w:rPr>
              <w:t>10</w:t>
            </w:r>
            <w:r>
              <w:rPr>
                <w:rFonts w:hAnsi="Times New Roman" w:cs="Times New Roman"/>
                <w:color w:val="000000"/>
                <w:sz w:val="24"/>
                <w:szCs w:val="24"/>
              </w:rPr>
              <w:t xml:space="preserve"> (</w:t>
            </w:r>
            <w:r>
              <w:rPr>
                <w:rFonts w:hAnsi="Times New Roman" w:cs="Times New Roman"/>
                <w:color w:val="000000"/>
                <w:sz w:val="24"/>
                <w:szCs w:val="24"/>
                <w:lang w:val="ru-RU"/>
              </w:rPr>
              <w:t>100</w:t>
            </w:r>
            <w:r>
              <w:rPr>
                <w:rFonts w:hAnsi="Times New Roman" w:cs="Times New Roman"/>
                <w:color w:val="000000"/>
                <w:sz w:val="24"/>
                <w:szCs w:val="24"/>
              </w:rPr>
              <w:t>%)</w:t>
            </w:r>
          </w:p>
        </w:tc>
      </w:tr>
      <w:tr w14:paraId="496B28C1">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2734AA8">
            <w:pPr>
              <w:spacing w:before="0" w:beforeAutospacing="0" w:after="0" w:afterAutospacing="0" w:line="276" w:lineRule="auto"/>
              <w:rPr>
                <w:sz w:val="24"/>
                <w:szCs w:val="24"/>
              </w:rPr>
            </w:pPr>
            <w:r>
              <w:rPr>
                <w:rFonts w:hAnsi="Times New Roman" w:cs="Times New Roman"/>
                <w:color w:val="000000"/>
                <w:sz w:val="24"/>
                <w:szCs w:val="24"/>
              </w:rPr>
              <w:t>Соотношение «педагогический работник/воспитанник»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C03DB50">
            <w:pPr>
              <w:spacing w:before="0" w:beforeAutospacing="0" w:after="0" w:afterAutospacing="0" w:line="276" w:lineRule="auto"/>
              <w:rPr>
                <w:sz w:val="24"/>
                <w:szCs w:val="24"/>
              </w:rPr>
            </w:pPr>
            <w:r>
              <w:rPr>
                <w:rFonts w:hAnsi="Times New Roman" w:cs="Times New Roman"/>
                <w:color w:val="000000"/>
                <w:sz w:val="24"/>
                <w:szCs w:val="24"/>
              </w:rPr>
              <w:t>человек/человек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B013C18">
            <w:pPr>
              <w:spacing w:before="0" w:beforeAutospacing="0" w:after="0" w:afterAutospacing="0" w:line="276" w:lineRule="auto"/>
              <w:rPr>
                <w:sz w:val="24"/>
                <w:szCs w:val="24"/>
              </w:rPr>
            </w:pPr>
            <w:r>
              <w:rPr>
                <w:rFonts w:hAnsi="Times New Roman" w:cs="Times New Roman"/>
                <w:color w:val="000000"/>
                <w:sz w:val="24"/>
                <w:szCs w:val="24"/>
                <w:lang w:val="ru-RU"/>
              </w:rPr>
              <w:t>7</w:t>
            </w:r>
            <w:r>
              <w:rPr>
                <w:rFonts w:hAnsi="Times New Roman" w:cs="Times New Roman"/>
                <w:color w:val="000000"/>
                <w:sz w:val="24"/>
                <w:szCs w:val="24"/>
              </w:rPr>
              <w:t>/1</w:t>
            </w:r>
          </w:p>
        </w:tc>
      </w:tr>
      <w:tr w14:paraId="2F991A11">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F074B42">
            <w:pPr>
              <w:spacing w:before="0" w:beforeAutospacing="0" w:after="0" w:afterAutospacing="0" w:line="276" w:lineRule="auto"/>
              <w:rPr>
                <w:sz w:val="24"/>
                <w:szCs w:val="24"/>
              </w:rPr>
            </w:pPr>
            <w:r>
              <w:rPr>
                <w:rFonts w:hAnsi="Times New Roman" w:cs="Times New Roman"/>
                <w:color w:val="000000"/>
                <w:sz w:val="24"/>
                <w:szCs w:val="24"/>
              </w:rPr>
              <w:t>Наличие в Детском саду:</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5DEDFF8">
            <w:pPr>
              <w:spacing w:before="0" w:beforeAutospacing="0" w:after="0" w:afterAutospacing="0" w:line="276" w:lineRule="auto"/>
              <w:rPr>
                <w:sz w:val="24"/>
                <w:szCs w:val="24"/>
              </w:rPr>
            </w:pPr>
            <w:r>
              <w:rPr>
                <w:rFonts w:hAnsi="Times New Roman" w:cs="Times New Roman"/>
                <w:color w:val="000000"/>
                <w:sz w:val="24"/>
                <w:szCs w:val="24"/>
              </w:rPr>
              <w:t>да/нет</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12430164">
            <w:pPr>
              <w:spacing w:before="0" w:beforeAutospacing="0" w:after="0" w:afterAutospacing="0" w:line="276" w:lineRule="auto"/>
              <w:ind w:left="75" w:right="75"/>
              <w:rPr>
                <w:rFonts w:hAnsi="Times New Roman" w:cs="Times New Roman"/>
                <w:color w:val="000000"/>
                <w:sz w:val="24"/>
                <w:szCs w:val="24"/>
              </w:rPr>
            </w:pPr>
          </w:p>
        </w:tc>
      </w:tr>
      <w:tr w14:paraId="76638D30">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1F89D59F">
            <w:pPr>
              <w:spacing w:before="0" w:beforeAutospacing="0" w:after="0" w:afterAutospacing="0" w:line="276" w:lineRule="auto"/>
              <w:rPr>
                <w:sz w:val="24"/>
                <w:szCs w:val="24"/>
              </w:rPr>
            </w:pPr>
            <w:r>
              <w:rPr>
                <w:rFonts w:hAnsi="Times New Roman" w:cs="Times New Roman"/>
                <w:color w:val="000000"/>
                <w:sz w:val="24"/>
                <w:szCs w:val="24"/>
              </w:rPr>
              <w:t>музыкального руководителя</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5D4E744">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53B8DF83">
            <w:pPr>
              <w:spacing w:before="0" w:beforeAutospacing="0" w:after="0" w:afterAutospacing="0" w:line="276" w:lineRule="auto"/>
              <w:rPr>
                <w:sz w:val="24"/>
                <w:szCs w:val="24"/>
              </w:rPr>
            </w:pPr>
            <w:r>
              <w:rPr>
                <w:rFonts w:hAnsi="Times New Roman" w:cs="Times New Roman"/>
                <w:color w:val="000000"/>
                <w:sz w:val="24"/>
                <w:szCs w:val="24"/>
              </w:rPr>
              <w:t>да</w:t>
            </w:r>
          </w:p>
        </w:tc>
      </w:tr>
      <w:tr w14:paraId="2C38EE16">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42C5A27">
            <w:pPr>
              <w:spacing w:before="0" w:beforeAutospacing="0" w:after="0" w:afterAutospacing="0" w:line="276" w:lineRule="auto"/>
              <w:rPr>
                <w:sz w:val="24"/>
                <w:szCs w:val="24"/>
              </w:rPr>
            </w:pPr>
            <w:r>
              <w:rPr>
                <w:rFonts w:hAnsi="Times New Roman" w:cs="Times New Roman"/>
                <w:color w:val="000000"/>
                <w:sz w:val="24"/>
                <w:szCs w:val="24"/>
              </w:rPr>
              <w:t>инструктора по физической культуре</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48B83C8">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74B3B90">
            <w:pPr>
              <w:spacing w:before="0" w:beforeAutospacing="0" w:after="0" w:afterAutospacing="0" w:line="276" w:lineRule="auto"/>
              <w:rPr>
                <w:sz w:val="24"/>
                <w:szCs w:val="24"/>
              </w:rPr>
            </w:pPr>
            <w:r>
              <w:rPr>
                <w:rFonts w:hAnsi="Times New Roman" w:cs="Times New Roman"/>
                <w:color w:val="000000"/>
                <w:sz w:val="24"/>
                <w:szCs w:val="24"/>
              </w:rPr>
              <w:t>нет</w:t>
            </w:r>
          </w:p>
        </w:tc>
      </w:tr>
      <w:tr w14:paraId="5619ADEE">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F12959D">
            <w:pPr>
              <w:spacing w:before="0" w:beforeAutospacing="0" w:after="0" w:afterAutospacing="0" w:line="276" w:lineRule="auto"/>
              <w:rPr>
                <w:sz w:val="24"/>
                <w:szCs w:val="24"/>
              </w:rPr>
            </w:pPr>
            <w:r>
              <w:rPr>
                <w:rFonts w:hAnsi="Times New Roman" w:cs="Times New Roman"/>
                <w:color w:val="000000"/>
                <w:sz w:val="24"/>
                <w:szCs w:val="24"/>
              </w:rPr>
              <w:t>учителя-логопеда</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70276C9">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493D330">
            <w:pPr>
              <w:spacing w:before="0" w:beforeAutospacing="0" w:after="0" w:afterAutospacing="0" w:line="276" w:lineRule="auto"/>
              <w:rPr>
                <w:sz w:val="24"/>
                <w:szCs w:val="24"/>
              </w:rPr>
            </w:pPr>
            <w:r>
              <w:rPr>
                <w:rFonts w:hAnsi="Times New Roman" w:cs="Times New Roman"/>
                <w:color w:val="000000"/>
                <w:sz w:val="24"/>
                <w:szCs w:val="24"/>
              </w:rPr>
              <w:t>да</w:t>
            </w:r>
          </w:p>
        </w:tc>
      </w:tr>
      <w:tr w14:paraId="55F8A043">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23266F8">
            <w:pPr>
              <w:spacing w:before="0" w:beforeAutospacing="0" w:after="0" w:afterAutospacing="0" w:line="276" w:lineRule="auto"/>
              <w:rPr>
                <w:sz w:val="24"/>
                <w:szCs w:val="24"/>
              </w:rPr>
            </w:pPr>
            <w:r>
              <w:rPr>
                <w:rFonts w:hAnsi="Times New Roman" w:cs="Times New Roman"/>
                <w:color w:val="000000"/>
                <w:sz w:val="24"/>
                <w:szCs w:val="24"/>
              </w:rPr>
              <w:t>логопеда</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2A4F3F6">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D30033B">
            <w:pPr>
              <w:spacing w:before="0" w:beforeAutospacing="0" w:after="0" w:afterAutospacing="0" w:line="276" w:lineRule="auto"/>
              <w:rPr>
                <w:sz w:val="24"/>
                <w:szCs w:val="24"/>
                <w:lang w:val="ru-RU"/>
              </w:rPr>
            </w:pPr>
            <w:r>
              <w:rPr>
                <w:sz w:val="24"/>
                <w:szCs w:val="24"/>
                <w:lang w:val="ru-RU"/>
              </w:rPr>
              <w:t>нет</w:t>
            </w:r>
          </w:p>
        </w:tc>
      </w:tr>
      <w:tr w14:paraId="5142BACD">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28FC29">
            <w:pPr>
              <w:spacing w:before="0" w:beforeAutospacing="0" w:after="0" w:afterAutospacing="0" w:line="276" w:lineRule="auto"/>
              <w:rPr>
                <w:sz w:val="24"/>
                <w:szCs w:val="24"/>
              </w:rPr>
            </w:pPr>
            <w:r>
              <w:rPr>
                <w:rFonts w:hAnsi="Times New Roman" w:cs="Times New Roman"/>
                <w:color w:val="000000"/>
                <w:sz w:val="24"/>
                <w:szCs w:val="24"/>
              </w:rPr>
              <w:t>учителя-дефектолога</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55E9838">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590288B0">
            <w:pPr>
              <w:spacing w:before="0" w:beforeAutospacing="0" w:after="0" w:afterAutospacing="0" w:line="276" w:lineRule="auto"/>
              <w:rPr>
                <w:sz w:val="24"/>
                <w:szCs w:val="24"/>
                <w:lang w:val="ru-RU"/>
              </w:rPr>
            </w:pPr>
            <w:r>
              <w:rPr>
                <w:rFonts w:hAnsi="Times New Roman" w:cs="Times New Roman"/>
                <w:color w:val="000000"/>
                <w:sz w:val="24"/>
                <w:szCs w:val="24"/>
                <w:lang w:val="ru-RU"/>
              </w:rPr>
              <w:t>нет</w:t>
            </w:r>
          </w:p>
        </w:tc>
      </w:tr>
      <w:tr w14:paraId="310A7069">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80535C6">
            <w:pPr>
              <w:spacing w:before="0" w:beforeAutospacing="0" w:after="0" w:afterAutospacing="0" w:line="276" w:lineRule="auto"/>
              <w:rPr>
                <w:sz w:val="24"/>
                <w:szCs w:val="24"/>
              </w:rPr>
            </w:pPr>
            <w:r>
              <w:rPr>
                <w:rFonts w:hAnsi="Times New Roman" w:cs="Times New Roman"/>
                <w:color w:val="000000"/>
                <w:sz w:val="24"/>
                <w:szCs w:val="24"/>
              </w:rPr>
              <w:t>педагога-психолога</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AECA49A">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73738035">
            <w:pPr>
              <w:spacing w:before="0" w:beforeAutospacing="0" w:after="0" w:afterAutospacing="0" w:line="276" w:lineRule="auto"/>
              <w:rPr>
                <w:sz w:val="24"/>
                <w:szCs w:val="24"/>
                <w:lang w:val="ru-RU"/>
              </w:rPr>
            </w:pPr>
            <w:r>
              <w:rPr>
                <w:sz w:val="24"/>
                <w:szCs w:val="24"/>
                <w:lang w:val="ru-RU"/>
              </w:rPr>
              <w:t>да</w:t>
            </w:r>
          </w:p>
        </w:tc>
      </w:tr>
      <w:tr w14:paraId="743F1823">
        <w:tblPrEx>
          <w:tblCellMar>
            <w:top w:w="15" w:type="dxa"/>
            <w:left w:w="15" w:type="dxa"/>
            <w:bottom w:w="15" w:type="dxa"/>
            <w:right w:w="15" w:type="dxa"/>
          </w:tblCellMar>
        </w:tblPrEx>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887290F">
            <w:pPr>
              <w:spacing w:before="0" w:beforeAutospacing="0" w:after="0" w:afterAutospacing="0" w:line="276" w:lineRule="auto"/>
              <w:rPr>
                <w:sz w:val="24"/>
                <w:szCs w:val="24"/>
              </w:rPr>
            </w:pPr>
            <w:r>
              <w:rPr>
                <w:rFonts w:hAnsi="Times New Roman" w:cs="Times New Roman"/>
                <w:b/>
                <w:bCs/>
                <w:color w:val="000000"/>
                <w:sz w:val="24"/>
                <w:szCs w:val="24"/>
              </w:rPr>
              <w:t>Инфраструктура</w:t>
            </w:r>
          </w:p>
        </w:tc>
      </w:tr>
      <w:tr w14:paraId="1B5A574F">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38DE1F0">
            <w:pPr>
              <w:spacing w:before="0" w:beforeAutospacing="0" w:after="0" w:afterAutospacing="0" w:line="276" w:lineRule="auto"/>
              <w:rPr>
                <w:sz w:val="24"/>
                <w:szCs w:val="24"/>
                <w:lang w:val="ru-RU"/>
              </w:rPr>
            </w:pPr>
            <w:r>
              <w:rPr>
                <w:rFonts w:hAnsi="Times New Roman" w:cs="Times New Roman"/>
                <w:color w:val="000000"/>
                <w:sz w:val="24"/>
                <w:szCs w:val="24"/>
                <w:lang w:val="ru-RU"/>
              </w:rPr>
              <w:t>Общая площадь помещений, в</w:t>
            </w:r>
            <w:r>
              <w:rPr>
                <w:rFonts w:hAnsi="Times New Roman" w:cs="Times New Roman"/>
                <w:color w:val="000000"/>
                <w:sz w:val="24"/>
                <w:szCs w:val="24"/>
              </w:rPr>
              <w:t> </w:t>
            </w:r>
            <w:r>
              <w:rPr>
                <w:rFonts w:hAnsi="Times New Roman" w:cs="Times New Roman"/>
                <w:color w:val="000000"/>
                <w:sz w:val="24"/>
                <w:szCs w:val="24"/>
                <w:lang w:val="ru-RU"/>
              </w:rPr>
              <w:t>которых осуществляется</w:t>
            </w:r>
            <w:r>
              <w:rPr>
                <w:sz w:val="24"/>
                <w:szCs w:val="24"/>
                <w:lang w:val="ru-RU"/>
              </w:rPr>
              <w:br w:type="textWrapping"/>
            </w:r>
            <w:r>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Pr>
                <w:rFonts w:hAnsi="Times New Roman" w:cs="Times New Roman"/>
                <w:color w:val="000000"/>
                <w:sz w:val="24"/>
                <w:szCs w:val="24"/>
                <w:lang w:val="ru-RU"/>
              </w:rPr>
              <w:t>расчете на</w:t>
            </w:r>
            <w:r>
              <w:rPr>
                <w:rFonts w:hAnsi="Times New Roman" w:cs="Times New Roman"/>
                <w:color w:val="000000"/>
                <w:sz w:val="24"/>
                <w:szCs w:val="24"/>
              </w:rPr>
              <w:t> </w:t>
            </w:r>
            <w:r>
              <w:rPr>
                <w:rFonts w:hAnsi="Times New Roman" w:cs="Times New Roman"/>
                <w:color w:val="000000"/>
                <w:sz w:val="24"/>
                <w:szCs w:val="24"/>
                <w:lang w:val="ru-RU"/>
              </w:rPr>
              <w:t>одного воспитанника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5218B54">
            <w:pPr>
              <w:spacing w:before="0" w:beforeAutospacing="0" w:after="0" w:afterAutospacing="0" w:line="276" w:lineRule="auto"/>
              <w:rPr>
                <w:sz w:val="24"/>
                <w:szCs w:val="24"/>
              </w:rPr>
            </w:pPr>
            <w:r>
              <w:rPr>
                <w:rFonts w:hAnsi="Times New Roman" w:cs="Times New Roman"/>
                <w:color w:val="000000"/>
                <w:sz w:val="24"/>
                <w:szCs w:val="24"/>
              </w:rPr>
              <w:t>кв. 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2EAF8DF">
            <w:pPr>
              <w:spacing w:before="0" w:beforeAutospacing="0" w:after="0" w:afterAutospacing="0" w:line="276" w:lineRule="auto"/>
              <w:rPr>
                <w:sz w:val="24"/>
                <w:szCs w:val="24"/>
                <w:lang w:val="ru-RU"/>
              </w:rPr>
            </w:pPr>
            <w:r>
              <w:rPr>
                <w:sz w:val="24"/>
                <w:szCs w:val="24"/>
                <w:lang w:val="ru-RU"/>
              </w:rPr>
              <w:t>5.9</w:t>
            </w:r>
          </w:p>
        </w:tc>
      </w:tr>
      <w:tr w14:paraId="5E3A713D">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3D4326F">
            <w:pPr>
              <w:spacing w:before="0" w:beforeAutospacing="0" w:after="0" w:afterAutospacing="0" w:line="276" w:lineRule="auto"/>
              <w:rPr>
                <w:sz w:val="24"/>
                <w:szCs w:val="24"/>
                <w:lang w:val="ru-RU"/>
              </w:rPr>
            </w:pPr>
            <w:r>
              <w:rPr>
                <w:rFonts w:hAnsi="Times New Roman" w:cs="Times New Roman"/>
                <w:color w:val="000000"/>
                <w:sz w:val="24"/>
                <w:szCs w:val="24"/>
                <w:lang w:val="ru-RU"/>
              </w:rPr>
              <w:t>Площадь помещений для дополнительных видов деятельности воспитанников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E9FCA21">
            <w:pPr>
              <w:spacing w:before="0" w:beforeAutospacing="0" w:after="0" w:afterAutospacing="0" w:line="276" w:lineRule="auto"/>
              <w:rPr>
                <w:sz w:val="24"/>
                <w:szCs w:val="24"/>
              </w:rPr>
            </w:pPr>
            <w:r>
              <w:rPr>
                <w:rFonts w:hAnsi="Times New Roman" w:cs="Times New Roman"/>
                <w:color w:val="000000"/>
                <w:sz w:val="24"/>
                <w:szCs w:val="24"/>
              </w:rPr>
              <w:t>кв. 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31A2CEE">
            <w:pPr>
              <w:spacing w:before="0" w:beforeAutospacing="0" w:after="0" w:afterAutospacing="0" w:line="276" w:lineRule="auto"/>
              <w:rPr>
                <w:sz w:val="24"/>
                <w:szCs w:val="24"/>
                <w:lang w:val="ru-RU"/>
              </w:rPr>
            </w:pPr>
            <w:r>
              <w:rPr>
                <w:sz w:val="24"/>
                <w:szCs w:val="24"/>
                <w:lang w:val="ru-RU"/>
              </w:rPr>
              <w:t>236</w:t>
            </w:r>
          </w:p>
        </w:tc>
      </w:tr>
      <w:tr w14:paraId="4B8D0665">
        <w:tblPrEx>
          <w:tblCellMar>
            <w:top w:w="15" w:type="dxa"/>
            <w:left w:w="15" w:type="dxa"/>
            <w:bottom w:w="15" w:type="dxa"/>
            <w:right w:w="15" w:type="dxa"/>
          </w:tblCellMar>
        </w:tblPrEx>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031715A5">
            <w:pPr>
              <w:spacing w:before="0" w:beforeAutospacing="0" w:after="0" w:afterAutospacing="0" w:line="276" w:lineRule="auto"/>
              <w:rPr>
                <w:sz w:val="24"/>
                <w:szCs w:val="24"/>
              </w:rPr>
            </w:pPr>
            <w:r>
              <w:rPr>
                <w:rFonts w:hAnsi="Times New Roman" w:cs="Times New Roman"/>
                <w:color w:val="000000"/>
                <w:sz w:val="24"/>
                <w:szCs w:val="24"/>
              </w:rPr>
              <w:t>Наличие в Детском саду:</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7A5FE4F">
            <w:pPr>
              <w:spacing w:before="0" w:beforeAutospacing="0" w:after="0" w:afterAutospacing="0" w:line="276" w:lineRule="auto"/>
              <w:rPr>
                <w:sz w:val="24"/>
                <w:szCs w:val="24"/>
              </w:rPr>
            </w:pPr>
            <w:r>
              <w:rPr>
                <w:rFonts w:hAnsi="Times New Roman" w:cs="Times New Roman"/>
                <w:color w:val="000000"/>
                <w:sz w:val="24"/>
                <w:szCs w:val="24"/>
              </w:rPr>
              <w:t>да/нет</w:t>
            </w:r>
          </w:p>
        </w:tc>
        <w:tc>
          <w:tcPr>
            <w:tcW w:w="0" w:type="auto"/>
            <w:tcBorders>
              <w:top w:val="single" w:color="000000" w:sz="6" w:space="0"/>
              <w:left w:val="single" w:color="000000" w:sz="6" w:space="0"/>
              <w:bottom w:val="nil"/>
              <w:right w:val="single" w:color="000000" w:sz="6" w:space="0"/>
            </w:tcBorders>
            <w:tcMar>
              <w:top w:w="75" w:type="dxa"/>
              <w:left w:w="75" w:type="dxa"/>
              <w:bottom w:w="75" w:type="dxa"/>
              <w:right w:w="75" w:type="dxa"/>
            </w:tcMar>
          </w:tcPr>
          <w:p w14:paraId="2619EC5A">
            <w:pPr>
              <w:spacing w:before="0" w:beforeAutospacing="0" w:after="0" w:afterAutospacing="0" w:line="276" w:lineRule="auto"/>
              <w:ind w:left="75" w:right="75"/>
              <w:rPr>
                <w:rFonts w:hAnsi="Times New Roman" w:cs="Times New Roman"/>
                <w:color w:val="000000"/>
                <w:sz w:val="24"/>
                <w:szCs w:val="24"/>
              </w:rPr>
            </w:pPr>
          </w:p>
        </w:tc>
      </w:tr>
      <w:tr w14:paraId="4CD025A3">
        <w:tblPrEx>
          <w:tblCellMar>
            <w:top w:w="15" w:type="dxa"/>
            <w:left w:w="15" w:type="dxa"/>
            <w:bottom w:w="15" w:type="dxa"/>
            <w:right w:w="15" w:type="dxa"/>
          </w:tblCellMar>
        </w:tblPrEx>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7C3B3864">
            <w:pPr>
              <w:spacing w:before="0" w:beforeAutospacing="0" w:after="0" w:afterAutospacing="0" w:line="276" w:lineRule="auto"/>
              <w:rPr>
                <w:sz w:val="24"/>
                <w:szCs w:val="24"/>
              </w:rPr>
            </w:pPr>
            <w:r>
              <w:rPr>
                <w:rFonts w:hAnsi="Times New Roman" w:cs="Times New Roman"/>
                <w:color w:val="000000"/>
                <w:sz w:val="24"/>
                <w:szCs w:val="24"/>
              </w:rPr>
              <w:t>физкультурного зала</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6EF3D28">
            <w:pPr>
              <w:spacing w:before="0" w:beforeAutospacing="0" w:after="0" w:afterAutospacing="0" w:line="276" w:lineRule="auto"/>
              <w:ind w:left="75" w:right="75"/>
              <w:rPr>
                <w:rFonts w:hAnsi="Times New Roman" w:cs="Times New Roman"/>
                <w:color w:val="000000"/>
                <w:sz w:val="24"/>
                <w:szCs w:val="24"/>
              </w:rPr>
            </w:pPr>
          </w:p>
        </w:tc>
        <w:tc>
          <w:tcPr>
            <w:tcW w:w="0" w:type="auto"/>
            <w:tcBorders>
              <w:top w:val="nil"/>
              <w:left w:val="single" w:color="000000" w:sz="6" w:space="0"/>
              <w:bottom w:val="single" w:color="000000" w:sz="6" w:space="0"/>
              <w:right w:val="single" w:color="000000" w:sz="6" w:space="0"/>
            </w:tcBorders>
            <w:tcMar>
              <w:top w:w="75" w:type="dxa"/>
              <w:left w:w="75" w:type="dxa"/>
              <w:bottom w:w="75" w:type="dxa"/>
              <w:right w:w="75" w:type="dxa"/>
            </w:tcMar>
          </w:tcPr>
          <w:p w14:paraId="2309DF81">
            <w:pPr>
              <w:spacing w:before="0" w:beforeAutospacing="0" w:after="0" w:afterAutospacing="0" w:line="276" w:lineRule="auto"/>
              <w:rPr>
                <w:sz w:val="24"/>
                <w:szCs w:val="24"/>
              </w:rPr>
            </w:pPr>
            <w:r>
              <w:rPr>
                <w:rFonts w:hAnsi="Times New Roman" w:cs="Times New Roman"/>
                <w:color w:val="000000"/>
                <w:sz w:val="24"/>
                <w:szCs w:val="24"/>
              </w:rPr>
              <w:t>да</w:t>
            </w:r>
          </w:p>
        </w:tc>
      </w:tr>
      <w:tr w14:paraId="5FA4DC3E">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840CCE2">
            <w:pPr>
              <w:spacing w:before="0" w:beforeAutospacing="0" w:after="0" w:afterAutospacing="0" w:line="276" w:lineRule="auto"/>
              <w:rPr>
                <w:sz w:val="24"/>
                <w:szCs w:val="24"/>
              </w:rPr>
            </w:pPr>
            <w:r>
              <w:rPr>
                <w:rFonts w:hAnsi="Times New Roman" w:cs="Times New Roman"/>
                <w:color w:val="000000"/>
                <w:sz w:val="24"/>
                <w:szCs w:val="24"/>
              </w:rPr>
              <w:t>музыкального зала</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900DECF">
            <w:pPr>
              <w:spacing w:before="0" w:beforeAutospacing="0" w:after="0" w:afterAutospacing="0" w:line="276" w:lineRule="auto"/>
              <w:ind w:left="75" w:right="75"/>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1706378">
            <w:pPr>
              <w:spacing w:before="0" w:beforeAutospacing="0" w:after="0" w:afterAutospacing="0" w:line="276" w:lineRule="auto"/>
              <w:rPr>
                <w:sz w:val="24"/>
                <w:szCs w:val="24"/>
              </w:rPr>
            </w:pPr>
            <w:r>
              <w:rPr>
                <w:rFonts w:hAnsi="Times New Roman" w:cs="Times New Roman"/>
                <w:color w:val="000000"/>
                <w:sz w:val="24"/>
                <w:szCs w:val="24"/>
              </w:rPr>
              <w:t>да</w:t>
            </w:r>
          </w:p>
        </w:tc>
      </w:tr>
      <w:tr w14:paraId="2811612E">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2A214B5">
            <w:pPr>
              <w:spacing w:before="0" w:beforeAutospacing="0" w:after="0" w:afterAutospacing="0" w:line="276" w:lineRule="auto"/>
              <w:rPr>
                <w:sz w:val="24"/>
                <w:szCs w:val="24"/>
                <w:lang w:val="ru-RU"/>
              </w:rPr>
            </w:pPr>
            <w:r>
              <w:rPr>
                <w:rFonts w:hAnsi="Times New Roman" w:cs="Times New Roman"/>
                <w:color w:val="000000"/>
                <w:sz w:val="24"/>
                <w:szCs w:val="24"/>
                <w:lang w:val="ru-RU"/>
              </w:rPr>
              <w:t>прогулочных площадок, которые оснащены так, чтобы обеспечить потребность воспитанников в</w:t>
            </w:r>
            <w:r>
              <w:rPr>
                <w:rFonts w:hAnsi="Times New Roman" w:cs="Times New Roman"/>
                <w:color w:val="000000"/>
                <w:sz w:val="24"/>
                <w:szCs w:val="24"/>
              </w:rPr>
              <w:t> </w:t>
            </w:r>
            <w:r>
              <w:rPr>
                <w:rFonts w:hAnsi="Times New Roman" w:cs="Times New Roman"/>
                <w:color w:val="000000"/>
                <w:sz w:val="24"/>
                <w:szCs w:val="24"/>
                <w:lang w:val="ru-RU"/>
              </w:rPr>
              <w:t>физической активности и</w:t>
            </w:r>
            <w:r>
              <w:rPr>
                <w:rFonts w:hAnsi="Times New Roman" w:cs="Times New Roman"/>
                <w:color w:val="000000"/>
                <w:sz w:val="24"/>
                <w:szCs w:val="24"/>
              </w:rPr>
              <w:t> </w:t>
            </w:r>
            <w:r>
              <w:rPr>
                <w:rFonts w:hAnsi="Times New Roman" w:cs="Times New Roman"/>
                <w:color w:val="000000"/>
                <w:sz w:val="24"/>
                <w:szCs w:val="24"/>
                <w:lang w:val="ru-RU"/>
              </w:rPr>
              <w:t>игровой деятельности на</w:t>
            </w:r>
            <w:r>
              <w:rPr>
                <w:rFonts w:hAnsi="Times New Roman" w:cs="Times New Roman"/>
                <w:color w:val="000000"/>
                <w:sz w:val="24"/>
                <w:szCs w:val="24"/>
              </w:rPr>
              <w:t> </w:t>
            </w:r>
            <w:r>
              <w:rPr>
                <w:rFonts w:hAnsi="Times New Roman" w:cs="Times New Roman"/>
                <w:color w:val="000000"/>
                <w:sz w:val="24"/>
                <w:szCs w:val="24"/>
                <w:lang w:val="ru-RU"/>
              </w:rPr>
              <w:t>улице</w:t>
            </w:r>
          </w:p>
        </w:tc>
        <w:tc>
          <w:tcPr>
            <w:tcW w:w="0" w:type="auto"/>
            <w:vMerge w:val="continu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F0149F5">
            <w:pPr>
              <w:spacing w:before="0" w:beforeAutospacing="0" w:after="0" w:afterAutospacing="0" w:line="276" w:lineRule="auto"/>
              <w:ind w:left="75" w:right="75"/>
              <w:rPr>
                <w:rFonts w:hAnsi="Times New Roman" w:cs="Times New Roman"/>
                <w:color w:val="000000"/>
                <w:sz w:val="24"/>
                <w:szCs w:val="24"/>
                <w:lang w:val="ru-RU"/>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F7F0C8D">
            <w:pPr>
              <w:spacing w:before="0" w:beforeAutospacing="0" w:after="0" w:afterAutospacing="0" w:line="276" w:lineRule="auto"/>
              <w:rPr>
                <w:sz w:val="24"/>
                <w:szCs w:val="24"/>
              </w:rPr>
            </w:pPr>
            <w:r>
              <w:rPr>
                <w:rFonts w:hAnsi="Times New Roman" w:cs="Times New Roman"/>
                <w:color w:val="000000"/>
                <w:sz w:val="24"/>
                <w:szCs w:val="24"/>
              </w:rPr>
              <w:t>да</w:t>
            </w:r>
          </w:p>
        </w:tc>
      </w:tr>
    </w:tbl>
    <w:p w14:paraId="3DC9E107">
      <w:pPr>
        <w:spacing w:before="0" w:beforeAutospacing="0" w:after="0" w:afterAutospacing="0" w:line="276" w:lineRule="auto"/>
        <w:jc w:val="both"/>
        <w:rPr>
          <w:rFonts w:hAnsi="Times New Roman" w:cs="Times New Roman"/>
          <w:color w:val="000000"/>
          <w:sz w:val="24"/>
          <w:szCs w:val="24"/>
          <w:lang w:val="ru-RU"/>
        </w:rPr>
      </w:pPr>
      <w:r>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Pr>
          <w:rFonts w:hAnsi="Times New Roman" w:cs="Times New Roman"/>
          <w:color w:val="000000"/>
          <w:sz w:val="24"/>
          <w:szCs w:val="24"/>
          <w:lang w:val="ru-RU"/>
        </w:rPr>
        <w:t>то, что Детский сад имеет достаточную инфраструктуру, которая соответствует требованиям СП</w:t>
      </w:r>
      <w:r>
        <w:rPr>
          <w:rFonts w:hAnsi="Times New Roman" w:cs="Times New Roman"/>
          <w:color w:val="000000"/>
          <w:sz w:val="24"/>
          <w:szCs w:val="24"/>
        </w:rPr>
        <w:t> </w:t>
      </w:r>
      <w:r>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Pr>
          <w:rFonts w:hAnsi="Times New Roman" w:cs="Times New Roman"/>
          <w:color w:val="000000"/>
          <w:sz w:val="24"/>
          <w:szCs w:val="24"/>
          <w:lang w:val="ru-RU"/>
        </w:rPr>
        <w:t>обучения, отдыха и</w:t>
      </w:r>
      <w:r>
        <w:rPr>
          <w:rFonts w:hAnsi="Times New Roman" w:cs="Times New Roman"/>
          <w:color w:val="000000"/>
          <w:sz w:val="24"/>
          <w:szCs w:val="24"/>
        </w:rPr>
        <w:t> </w:t>
      </w:r>
      <w:r>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Pr>
          <w:rFonts w:hAnsi="Times New Roman" w:cs="Times New Roman"/>
          <w:color w:val="000000"/>
          <w:sz w:val="24"/>
          <w:szCs w:val="24"/>
          <w:lang w:val="ru-RU"/>
        </w:rPr>
        <w:t>молодежи» и</w:t>
      </w:r>
      <w:r>
        <w:rPr>
          <w:rFonts w:hAnsi="Times New Roman" w:cs="Times New Roman"/>
          <w:color w:val="000000"/>
          <w:sz w:val="24"/>
          <w:szCs w:val="24"/>
        </w:rPr>
        <w:t> </w:t>
      </w:r>
      <w:r>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bookmarkStart w:id="0" w:name="_GoBack"/>
      <w:bookmarkEnd w:id="0"/>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ФГОС и</w:t>
      </w:r>
      <w:r>
        <w:rPr>
          <w:rFonts w:hAnsi="Times New Roman" w:cs="Times New Roman"/>
          <w:color w:val="000000"/>
          <w:sz w:val="24"/>
          <w:szCs w:val="24"/>
        </w:rPr>
        <w:t> </w:t>
      </w:r>
      <w:r>
        <w:rPr>
          <w:rFonts w:hAnsi="Times New Roman" w:cs="Times New Roman"/>
          <w:color w:val="000000"/>
          <w:sz w:val="24"/>
          <w:szCs w:val="24"/>
          <w:lang w:val="ru-RU"/>
        </w:rPr>
        <w:t>ФОП ДО.</w:t>
      </w:r>
    </w:p>
    <w:sectPr>
      <w:pgSz w:w="11907" w:h="16839"/>
      <w:pgMar w:top="567" w:right="851" w:bottom="567" w:left="1134"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F1CAA"/>
    <w:multiLevelType w:val="multilevel"/>
    <w:tmpl w:val="017F1CA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0F3B75F6"/>
    <w:multiLevelType w:val="multilevel"/>
    <w:tmpl w:val="0F3B75F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6DF25A5"/>
    <w:multiLevelType w:val="multilevel"/>
    <w:tmpl w:val="16DF25A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1930781F"/>
    <w:multiLevelType w:val="multilevel"/>
    <w:tmpl w:val="1930781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1D601814"/>
    <w:multiLevelType w:val="multilevel"/>
    <w:tmpl w:val="1D60181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1D934E81"/>
    <w:multiLevelType w:val="multilevel"/>
    <w:tmpl w:val="1D934E81"/>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2C835EBD"/>
    <w:multiLevelType w:val="multilevel"/>
    <w:tmpl w:val="2C835EB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3DDC5481"/>
    <w:multiLevelType w:val="multilevel"/>
    <w:tmpl w:val="3DDC548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494E741C"/>
    <w:multiLevelType w:val="multilevel"/>
    <w:tmpl w:val="494E741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4AEB5DCD"/>
    <w:multiLevelType w:val="multilevel"/>
    <w:tmpl w:val="4AEB5DC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0">
    <w:nsid w:val="4B652C5B"/>
    <w:multiLevelType w:val="multilevel"/>
    <w:tmpl w:val="4B652C5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1">
    <w:nsid w:val="54480F9C"/>
    <w:multiLevelType w:val="multilevel"/>
    <w:tmpl w:val="54480F9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59236B55"/>
    <w:multiLevelType w:val="multilevel"/>
    <w:tmpl w:val="59236B5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61FE1B1D"/>
    <w:multiLevelType w:val="multilevel"/>
    <w:tmpl w:val="61FE1B1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63ED554D"/>
    <w:multiLevelType w:val="multilevel"/>
    <w:tmpl w:val="63ED554D"/>
    <w:lvl w:ilvl="0" w:tentative="0">
      <w:start w:val="10"/>
      <w:numFmt w:val="bullet"/>
      <w:lvlText w:val="-"/>
      <w:lvlJc w:val="left"/>
      <w:pPr>
        <w:ind w:left="660" w:hanging="360"/>
      </w:pPr>
      <w:rPr>
        <w:rFonts w:hint="default" w:ascii="Times New Roman" w:hAnsi="Times New Roman" w:eastAsia="Times New Roman" w:cs="Times New Roman"/>
        <w:b/>
        <w:i/>
        <w:color w:val="000000"/>
      </w:rPr>
    </w:lvl>
    <w:lvl w:ilvl="1" w:tentative="0">
      <w:start w:val="1"/>
      <w:numFmt w:val="bullet"/>
      <w:lvlText w:val="o"/>
      <w:lvlJc w:val="left"/>
      <w:pPr>
        <w:ind w:left="1380" w:hanging="360"/>
      </w:pPr>
      <w:rPr>
        <w:rFonts w:hint="default" w:ascii="Courier New" w:hAnsi="Courier New" w:cs="Courier New"/>
      </w:rPr>
    </w:lvl>
    <w:lvl w:ilvl="2" w:tentative="0">
      <w:start w:val="1"/>
      <w:numFmt w:val="bullet"/>
      <w:lvlText w:val=""/>
      <w:lvlJc w:val="left"/>
      <w:pPr>
        <w:ind w:left="2100" w:hanging="360"/>
      </w:pPr>
      <w:rPr>
        <w:rFonts w:hint="default" w:ascii="Wingdings" w:hAnsi="Wingdings"/>
      </w:rPr>
    </w:lvl>
    <w:lvl w:ilvl="3" w:tentative="0">
      <w:start w:val="1"/>
      <w:numFmt w:val="bullet"/>
      <w:lvlText w:val=""/>
      <w:lvlJc w:val="left"/>
      <w:pPr>
        <w:ind w:left="2820" w:hanging="360"/>
      </w:pPr>
      <w:rPr>
        <w:rFonts w:hint="default" w:ascii="Symbol" w:hAnsi="Symbol"/>
      </w:rPr>
    </w:lvl>
    <w:lvl w:ilvl="4" w:tentative="0">
      <w:start w:val="1"/>
      <w:numFmt w:val="bullet"/>
      <w:lvlText w:val="o"/>
      <w:lvlJc w:val="left"/>
      <w:pPr>
        <w:ind w:left="3540" w:hanging="360"/>
      </w:pPr>
      <w:rPr>
        <w:rFonts w:hint="default" w:ascii="Courier New" w:hAnsi="Courier New" w:cs="Courier New"/>
      </w:rPr>
    </w:lvl>
    <w:lvl w:ilvl="5" w:tentative="0">
      <w:start w:val="1"/>
      <w:numFmt w:val="bullet"/>
      <w:lvlText w:val=""/>
      <w:lvlJc w:val="left"/>
      <w:pPr>
        <w:ind w:left="4260" w:hanging="360"/>
      </w:pPr>
      <w:rPr>
        <w:rFonts w:hint="default" w:ascii="Wingdings" w:hAnsi="Wingdings"/>
      </w:rPr>
    </w:lvl>
    <w:lvl w:ilvl="6" w:tentative="0">
      <w:start w:val="1"/>
      <w:numFmt w:val="bullet"/>
      <w:lvlText w:val=""/>
      <w:lvlJc w:val="left"/>
      <w:pPr>
        <w:ind w:left="4980" w:hanging="360"/>
      </w:pPr>
      <w:rPr>
        <w:rFonts w:hint="default" w:ascii="Symbol" w:hAnsi="Symbol"/>
      </w:rPr>
    </w:lvl>
    <w:lvl w:ilvl="7" w:tentative="0">
      <w:start w:val="1"/>
      <w:numFmt w:val="bullet"/>
      <w:lvlText w:val="o"/>
      <w:lvlJc w:val="left"/>
      <w:pPr>
        <w:ind w:left="5700" w:hanging="360"/>
      </w:pPr>
      <w:rPr>
        <w:rFonts w:hint="default" w:ascii="Courier New" w:hAnsi="Courier New" w:cs="Courier New"/>
      </w:rPr>
    </w:lvl>
    <w:lvl w:ilvl="8" w:tentative="0">
      <w:start w:val="1"/>
      <w:numFmt w:val="bullet"/>
      <w:lvlText w:val=""/>
      <w:lvlJc w:val="left"/>
      <w:pPr>
        <w:ind w:left="6420" w:hanging="360"/>
      </w:pPr>
      <w:rPr>
        <w:rFonts w:hint="default" w:ascii="Wingdings" w:hAnsi="Wingdings"/>
      </w:rPr>
    </w:lvl>
  </w:abstractNum>
  <w:abstractNum w:abstractNumId="15">
    <w:nsid w:val="68513DC2"/>
    <w:multiLevelType w:val="multilevel"/>
    <w:tmpl w:val="68513DC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6">
    <w:nsid w:val="68DC05FB"/>
    <w:multiLevelType w:val="multilevel"/>
    <w:tmpl w:val="68DC05F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7">
    <w:nsid w:val="6D3F492E"/>
    <w:multiLevelType w:val="multilevel"/>
    <w:tmpl w:val="6D3F492E"/>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788606F3"/>
    <w:multiLevelType w:val="multilevel"/>
    <w:tmpl w:val="788606F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5"/>
  </w:num>
  <w:num w:numId="2">
    <w:abstractNumId w:val="12"/>
  </w:num>
  <w:num w:numId="3">
    <w:abstractNumId w:val="17"/>
  </w:num>
  <w:num w:numId="4">
    <w:abstractNumId w:val="3"/>
  </w:num>
  <w:num w:numId="5">
    <w:abstractNumId w:val="1"/>
  </w:num>
  <w:num w:numId="6">
    <w:abstractNumId w:val="2"/>
  </w:num>
  <w:num w:numId="7">
    <w:abstractNumId w:val="9"/>
  </w:num>
  <w:num w:numId="8">
    <w:abstractNumId w:val="14"/>
  </w:num>
  <w:num w:numId="9">
    <w:abstractNumId w:val="18"/>
  </w:num>
  <w:num w:numId="10">
    <w:abstractNumId w:val="10"/>
  </w:num>
  <w:num w:numId="11">
    <w:abstractNumId w:val="11"/>
  </w:num>
  <w:num w:numId="12">
    <w:abstractNumId w:val="16"/>
  </w:num>
  <w:num w:numId="13">
    <w:abstractNumId w:val="7"/>
  </w:num>
  <w:num w:numId="14">
    <w:abstractNumId w:val="15"/>
  </w:num>
  <w:num w:numId="15">
    <w:abstractNumId w:val="6"/>
  </w:num>
  <w:num w:numId="16">
    <w:abstractNumId w:val="8"/>
  </w:num>
  <w:num w:numId="17">
    <w:abstractNumId w:val="0"/>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ocumentProtection w:enforcement="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47914"/>
    <w:rsid w:val="00047BD8"/>
    <w:rsid w:val="000C25BB"/>
    <w:rsid w:val="000C336E"/>
    <w:rsid w:val="000D57D4"/>
    <w:rsid w:val="000D738F"/>
    <w:rsid w:val="000F6A6E"/>
    <w:rsid w:val="000F6F88"/>
    <w:rsid w:val="0010718C"/>
    <w:rsid w:val="001458D9"/>
    <w:rsid w:val="001551A8"/>
    <w:rsid w:val="00162899"/>
    <w:rsid w:val="00162A8F"/>
    <w:rsid w:val="001C0616"/>
    <w:rsid w:val="001E36C6"/>
    <w:rsid w:val="00206FE3"/>
    <w:rsid w:val="002230BE"/>
    <w:rsid w:val="002660F5"/>
    <w:rsid w:val="00294CAE"/>
    <w:rsid w:val="002D2D0C"/>
    <w:rsid w:val="002D33B1"/>
    <w:rsid w:val="002D3591"/>
    <w:rsid w:val="002E670E"/>
    <w:rsid w:val="002F3140"/>
    <w:rsid w:val="003514A0"/>
    <w:rsid w:val="0037007D"/>
    <w:rsid w:val="0037775E"/>
    <w:rsid w:val="003B5B85"/>
    <w:rsid w:val="003F1421"/>
    <w:rsid w:val="003F2F8B"/>
    <w:rsid w:val="004164C1"/>
    <w:rsid w:val="00421336"/>
    <w:rsid w:val="0047413A"/>
    <w:rsid w:val="00476E4D"/>
    <w:rsid w:val="004A70AC"/>
    <w:rsid w:val="004F7E17"/>
    <w:rsid w:val="0054142B"/>
    <w:rsid w:val="005A05CE"/>
    <w:rsid w:val="005E0EFD"/>
    <w:rsid w:val="0060203F"/>
    <w:rsid w:val="00653AF6"/>
    <w:rsid w:val="006A4246"/>
    <w:rsid w:val="006C7A4E"/>
    <w:rsid w:val="00713091"/>
    <w:rsid w:val="007F0497"/>
    <w:rsid w:val="00801370"/>
    <w:rsid w:val="00806E47"/>
    <w:rsid w:val="008A49E6"/>
    <w:rsid w:val="008E3584"/>
    <w:rsid w:val="0092752D"/>
    <w:rsid w:val="009317F2"/>
    <w:rsid w:val="00962B38"/>
    <w:rsid w:val="009853B5"/>
    <w:rsid w:val="00A55424"/>
    <w:rsid w:val="00B56A5C"/>
    <w:rsid w:val="00B73A5A"/>
    <w:rsid w:val="00C1466D"/>
    <w:rsid w:val="00C160B2"/>
    <w:rsid w:val="00C43DE0"/>
    <w:rsid w:val="00C546C0"/>
    <w:rsid w:val="00D64408"/>
    <w:rsid w:val="00D708EF"/>
    <w:rsid w:val="00D77067"/>
    <w:rsid w:val="00DE1E70"/>
    <w:rsid w:val="00E438A1"/>
    <w:rsid w:val="00E646D4"/>
    <w:rsid w:val="00ED7715"/>
    <w:rsid w:val="00F01E19"/>
    <w:rsid w:val="00F414A6"/>
    <w:rsid w:val="00F622E0"/>
    <w:rsid w:val="00F951FB"/>
    <w:rsid w:val="00FB3FDB"/>
    <w:rsid w:val="00FD7F3E"/>
    <w:rsid w:val="1C793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before="100" w:beforeAutospacing="1" w:after="100" w:afterAutospacing="1"/>
    </w:pPr>
    <w:rPr>
      <w:rFonts w:asciiTheme="minorHAnsi" w:hAnsiTheme="minorHAnsi" w:eastAsiaTheme="minorHAnsi" w:cstheme="minorBidi"/>
      <w:sz w:val="22"/>
      <w:szCs w:val="22"/>
      <w:lang w:val="en-US" w:eastAsia="en-US" w:bidi="ar-SA"/>
    </w:rPr>
  </w:style>
  <w:style w:type="paragraph" w:styleId="2">
    <w:name w:val="heading 1"/>
    <w:basedOn w:val="1"/>
    <w:next w:val="1"/>
    <w:link w:val="10"/>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Emphasis"/>
    <w:basedOn w:val="3"/>
    <w:qFormat/>
    <w:uiPriority w:val="20"/>
    <w:rPr>
      <w:i/>
      <w:iCs/>
    </w:rPr>
  </w:style>
  <w:style w:type="character" w:styleId="6">
    <w:name w:val="Strong"/>
    <w:basedOn w:val="3"/>
    <w:qFormat/>
    <w:uiPriority w:val="22"/>
    <w:rPr>
      <w:b/>
      <w:bCs/>
    </w:rPr>
  </w:style>
  <w:style w:type="paragraph" w:styleId="7">
    <w:name w:val="Balloon Text"/>
    <w:basedOn w:val="1"/>
    <w:link w:val="11"/>
    <w:semiHidden/>
    <w:unhideWhenUsed/>
    <w:uiPriority w:val="99"/>
    <w:pPr>
      <w:spacing w:before="0" w:after="0"/>
    </w:pPr>
    <w:rPr>
      <w:rFonts w:ascii="Segoe UI" w:hAnsi="Segoe UI" w:cs="Segoe UI"/>
      <w:sz w:val="18"/>
      <w:szCs w:val="18"/>
    </w:rPr>
  </w:style>
  <w:style w:type="paragraph" w:styleId="8">
    <w:name w:val="Body Text"/>
    <w:basedOn w:val="1"/>
    <w:link w:val="19"/>
    <w:qFormat/>
    <w:uiPriority w:val="0"/>
    <w:pPr>
      <w:spacing w:before="0" w:beforeAutospacing="0" w:after="120" w:afterAutospacing="0"/>
    </w:pPr>
    <w:rPr>
      <w:rFonts w:ascii="Times New Roman" w:hAnsi="Times New Roman" w:eastAsiaTheme="minorEastAsia"/>
      <w:color w:val="000000"/>
      <w:sz w:val="24"/>
      <w:szCs w:val="20"/>
      <w:lang w:val="ru-RU" w:eastAsia="ru-RU"/>
    </w:rPr>
  </w:style>
  <w:style w:type="table" w:styleId="9">
    <w:name w:val="Table Grid"/>
    <w:basedOn w:val="4"/>
    <w:uiPriority w:val="59"/>
    <w:pPr>
      <w:spacing w:before="0"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Заголовок 1 Знак"/>
    <w:basedOn w:val="3"/>
    <w:link w:val="2"/>
    <w:uiPriority w:val="9"/>
    <w:rPr>
      <w:rFonts w:asciiTheme="majorHAnsi" w:hAnsiTheme="majorHAnsi" w:eastAsiaTheme="majorEastAsia" w:cstheme="majorBidi"/>
      <w:b/>
      <w:bCs/>
      <w:color w:val="376092" w:themeColor="accent1" w:themeShade="BF"/>
      <w:sz w:val="28"/>
      <w:szCs w:val="28"/>
    </w:rPr>
  </w:style>
  <w:style w:type="character" w:customStyle="1" w:styleId="11">
    <w:name w:val="Текст выноски Знак"/>
    <w:basedOn w:val="3"/>
    <w:link w:val="7"/>
    <w:semiHidden/>
    <w:qFormat/>
    <w:uiPriority w:val="99"/>
    <w:rPr>
      <w:rFonts w:ascii="Segoe UI" w:hAnsi="Segoe UI" w:cs="Segoe UI"/>
      <w:sz w:val="18"/>
      <w:szCs w:val="18"/>
    </w:rPr>
  </w:style>
  <w:style w:type="paragraph" w:styleId="12">
    <w:name w:val="List Paragraph"/>
    <w:basedOn w:val="1"/>
    <w:qFormat/>
    <w:uiPriority w:val="34"/>
    <w:pPr>
      <w:ind w:left="720"/>
      <w:contextualSpacing/>
    </w:pPr>
  </w:style>
  <w:style w:type="character" w:customStyle="1" w:styleId="13">
    <w:name w:val="Основной текст_"/>
    <w:basedOn w:val="3"/>
    <w:link w:val="14"/>
    <w:uiPriority w:val="0"/>
    <w:rPr>
      <w:rFonts w:ascii="Times New Roman" w:hAnsi="Times New Roman" w:eastAsia="Times New Roman" w:cs="Times New Roman"/>
      <w:sz w:val="18"/>
      <w:szCs w:val="18"/>
      <w:shd w:val="clear" w:color="auto" w:fill="FFFFFF"/>
    </w:rPr>
  </w:style>
  <w:style w:type="paragraph" w:customStyle="1" w:styleId="14">
    <w:name w:val="Основной текст1"/>
    <w:basedOn w:val="1"/>
    <w:link w:val="13"/>
    <w:uiPriority w:val="0"/>
    <w:pPr>
      <w:widowControl w:val="0"/>
      <w:shd w:val="clear" w:color="auto" w:fill="FFFFFF"/>
      <w:spacing w:before="0" w:beforeAutospacing="0" w:after="0" w:afterAutospacing="0" w:line="259" w:lineRule="auto"/>
      <w:ind w:firstLine="400"/>
    </w:pPr>
    <w:rPr>
      <w:rFonts w:ascii="Times New Roman" w:hAnsi="Times New Roman" w:eastAsia="Times New Roman" w:cs="Times New Roman"/>
      <w:sz w:val="18"/>
      <w:szCs w:val="18"/>
    </w:rPr>
  </w:style>
  <w:style w:type="character" w:customStyle="1" w:styleId="15">
    <w:name w:val="Другое_"/>
    <w:basedOn w:val="3"/>
    <w:link w:val="16"/>
    <w:uiPriority w:val="0"/>
    <w:rPr>
      <w:rFonts w:ascii="Times New Roman" w:hAnsi="Times New Roman" w:eastAsia="Times New Roman" w:cs="Times New Roman"/>
      <w:sz w:val="18"/>
      <w:szCs w:val="18"/>
      <w:shd w:val="clear" w:color="auto" w:fill="FFFFFF"/>
    </w:rPr>
  </w:style>
  <w:style w:type="paragraph" w:customStyle="1" w:styleId="16">
    <w:name w:val="Другое"/>
    <w:basedOn w:val="1"/>
    <w:link w:val="15"/>
    <w:uiPriority w:val="0"/>
    <w:pPr>
      <w:widowControl w:val="0"/>
      <w:shd w:val="clear" w:color="auto" w:fill="FFFFFF"/>
      <w:spacing w:before="0" w:beforeAutospacing="0" w:after="0" w:afterAutospacing="0" w:line="259" w:lineRule="auto"/>
      <w:ind w:firstLine="400"/>
    </w:pPr>
    <w:rPr>
      <w:rFonts w:ascii="Times New Roman" w:hAnsi="Times New Roman" w:eastAsia="Times New Roman" w:cs="Times New Roman"/>
      <w:sz w:val="18"/>
      <w:szCs w:val="18"/>
    </w:rPr>
  </w:style>
  <w:style w:type="character" w:customStyle="1" w:styleId="17">
    <w:name w:val="Подпись к таблице_"/>
    <w:basedOn w:val="3"/>
    <w:link w:val="18"/>
    <w:uiPriority w:val="0"/>
    <w:rPr>
      <w:rFonts w:ascii="Times New Roman" w:hAnsi="Times New Roman" w:eastAsia="Times New Roman" w:cs="Times New Roman"/>
      <w:sz w:val="18"/>
      <w:szCs w:val="18"/>
      <w:shd w:val="clear" w:color="auto" w:fill="FFFFFF"/>
    </w:rPr>
  </w:style>
  <w:style w:type="paragraph" w:customStyle="1" w:styleId="18">
    <w:name w:val="Подпись к таблице"/>
    <w:basedOn w:val="1"/>
    <w:link w:val="17"/>
    <w:uiPriority w:val="0"/>
    <w:pPr>
      <w:widowControl w:val="0"/>
      <w:shd w:val="clear" w:color="auto" w:fill="FFFFFF"/>
      <w:spacing w:before="0" w:beforeAutospacing="0" w:after="0" w:afterAutospacing="0" w:line="257" w:lineRule="auto"/>
      <w:ind w:firstLine="300"/>
    </w:pPr>
    <w:rPr>
      <w:rFonts w:ascii="Times New Roman" w:hAnsi="Times New Roman" w:eastAsia="Times New Roman" w:cs="Times New Roman"/>
      <w:sz w:val="18"/>
      <w:szCs w:val="18"/>
    </w:rPr>
  </w:style>
  <w:style w:type="character" w:customStyle="1" w:styleId="19">
    <w:name w:val="Основной текст Знак"/>
    <w:basedOn w:val="3"/>
    <w:link w:val="8"/>
    <w:qFormat/>
    <w:uiPriority w:val="0"/>
    <w:rPr>
      <w:rFonts w:ascii="Times New Roman" w:hAnsi="Times New Roman" w:eastAsiaTheme="minorEastAsia"/>
      <w:color w:val="000000"/>
      <w:sz w:val="24"/>
      <w:szCs w:val="20"/>
      <w:lang w:val="ru-RU" w:eastAsia="ru-RU"/>
    </w:rPr>
  </w:style>
  <w:style w:type="paragraph" w:customStyle="1" w:styleId="20">
    <w:name w:val="c0"/>
    <w:link w:val="21"/>
    <w:uiPriority w:val="0"/>
    <w:pPr>
      <w:spacing w:before="0" w:beforeAutospacing="0" w:after="160" w:afterAutospacing="0" w:line="264" w:lineRule="auto"/>
    </w:pPr>
    <w:rPr>
      <w:rFonts w:asciiTheme="minorHAnsi" w:hAnsiTheme="minorHAnsi" w:eastAsiaTheme="minorEastAsia" w:cstheme="minorBidi"/>
      <w:color w:val="000000"/>
      <w:sz w:val="22"/>
      <w:szCs w:val="20"/>
      <w:lang w:val="ru-RU" w:eastAsia="ru-RU" w:bidi="ar-SA"/>
    </w:rPr>
  </w:style>
  <w:style w:type="character" w:customStyle="1" w:styleId="21">
    <w:name w:val="c01"/>
    <w:link w:val="20"/>
    <w:qFormat/>
    <w:uiPriority w:val="0"/>
    <w:rPr>
      <w:rFonts w:eastAsiaTheme="minorEastAsia"/>
      <w:color w:val="000000"/>
      <w:szCs w:val="20"/>
      <w:lang w:val="ru-RU" w:eastAsia="ru-RU"/>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1.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до 5 лет</c:v>
                </c:pt>
              </c:strCache>
            </c:strRef>
          </c:tx>
          <c:spPr>
            <a:solidFill>
              <a:schemeClr val="accent1"/>
            </a:solidFill>
            <a:ln>
              <a:noFill/>
            </a:ln>
            <a:effectLst/>
          </c:spPr>
          <c:invertIfNegative val="0"/>
          <c:dPt>
            <c:idx val="0"/>
            <c:invertIfNegative val="0"/>
            <c:bubble3D val="0"/>
          </c:dPt>
          <c:dPt>
            <c:idx val="1"/>
            <c:invertIfNegative val="0"/>
            <c:bubble3D val="0"/>
          </c:dPt>
          <c:dPt>
            <c:idx val="2"/>
            <c:invertIfNegative val="0"/>
            <c:bubble3D val="0"/>
          </c:dPt>
          <c:dLbls>
            <c:delete val="1"/>
          </c:dLbls>
          <c:cat>
            <c:numRef>
              <c:f>Лист1!$A$2:$A$4</c:f>
              <c:numCache>
                <c:formatCode>General</c:formatCode>
                <c:ptCount val="3"/>
                <c:pt idx="0">
                  <c:v>2021</c:v>
                </c:pt>
                <c:pt idx="1">
                  <c:v>2022</c:v>
                </c:pt>
              </c:numCache>
            </c:numRef>
          </c:cat>
          <c:val>
            <c:numRef>
              <c:f>Лист1!$B$2:$B$4</c:f>
              <c:numCache>
                <c:formatCode>General</c:formatCode>
                <c:ptCount val="3"/>
                <c:pt idx="0">
                  <c:v>3</c:v>
                </c:pt>
                <c:pt idx="1">
                  <c:v>3</c:v>
                </c:pt>
              </c:numCache>
            </c:numRef>
          </c:val>
        </c:ser>
        <c:ser>
          <c:idx val="1"/>
          <c:order val="1"/>
          <c:tx>
            <c:strRef>
              <c:f>Лист1!$C$1</c:f>
              <c:strCache>
                <c:ptCount val="1"/>
                <c:pt idx="0">
                  <c:v>до 10 лет</c:v>
                </c:pt>
              </c:strCache>
            </c:strRef>
          </c:tx>
          <c:spPr>
            <a:solidFill>
              <a:schemeClr val="accent2"/>
            </a:solidFill>
            <a:ln>
              <a:noFill/>
            </a:ln>
            <a:effectLst/>
          </c:spPr>
          <c:invertIfNegative val="0"/>
          <c:dPt>
            <c:idx val="0"/>
            <c:invertIfNegative val="0"/>
            <c:bubble3D val="0"/>
          </c:dPt>
          <c:dPt>
            <c:idx val="1"/>
            <c:invertIfNegative val="0"/>
            <c:bubble3D val="0"/>
          </c:dPt>
          <c:dPt>
            <c:idx val="2"/>
            <c:invertIfNegative val="0"/>
            <c:bubble3D val="0"/>
          </c:dPt>
          <c:dLbls>
            <c:delete val="1"/>
          </c:dLbls>
          <c:cat>
            <c:numRef>
              <c:f>Лист1!$A$2:$A$4</c:f>
              <c:numCache>
                <c:formatCode>General</c:formatCode>
                <c:ptCount val="3"/>
                <c:pt idx="0">
                  <c:v>2021</c:v>
                </c:pt>
                <c:pt idx="1">
                  <c:v>2022</c:v>
                </c:pt>
              </c:numCache>
            </c:numRef>
          </c:cat>
          <c:val>
            <c:numRef>
              <c:f>Лист1!$C$2:$C$4</c:f>
              <c:numCache>
                <c:formatCode>General</c:formatCode>
                <c:ptCount val="3"/>
                <c:pt idx="0">
                  <c:v>4</c:v>
                </c:pt>
                <c:pt idx="1">
                  <c:v>3</c:v>
                </c:pt>
              </c:numCache>
            </c:numRef>
          </c:val>
        </c:ser>
        <c:ser>
          <c:idx val="2"/>
          <c:order val="2"/>
          <c:tx>
            <c:strRef>
              <c:f>Лист1!$D$1</c:f>
              <c:strCache>
                <c:ptCount val="1"/>
                <c:pt idx="0">
                  <c:v>до 20 лет</c:v>
                </c:pt>
              </c:strCache>
            </c:strRef>
          </c:tx>
          <c:spPr>
            <a:solidFill>
              <a:schemeClr val="accent3"/>
            </a:solidFill>
            <a:ln>
              <a:noFill/>
            </a:ln>
            <a:effectLst/>
          </c:spPr>
          <c:invertIfNegative val="0"/>
          <c:dPt>
            <c:idx val="0"/>
            <c:invertIfNegative val="0"/>
            <c:bubble3D val="0"/>
          </c:dPt>
          <c:dPt>
            <c:idx val="1"/>
            <c:invertIfNegative val="0"/>
            <c:bubble3D val="0"/>
          </c:dPt>
          <c:dPt>
            <c:idx val="2"/>
            <c:invertIfNegative val="0"/>
            <c:bubble3D val="0"/>
          </c:dPt>
          <c:dLbls>
            <c:delete val="1"/>
          </c:dLbls>
          <c:cat>
            <c:numRef>
              <c:f>Лист1!$A$2:$A$4</c:f>
              <c:numCache>
                <c:formatCode>General</c:formatCode>
                <c:ptCount val="3"/>
                <c:pt idx="0">
                  <c:v>2021</c:v>
                </c:pt>
                <c:pt idx="1">
                  <c:v>2022</c:v>
                </c:pt>
              </c:numCache>
            </c:numRef>
          </c:cat>
          <c:val>
            <c:numRef>
              <c:f>Лист1!$D$2:$D$4</c:f>
              <c:numCache>
                <c:formatCode>General</c:formatCode>
                <c:ptCount val="3"/>
                <c:pt idx="0">
                  <c:v>5</c:v>
                </c:pt>
                <c:pt idx="1">
                  <c:v>5</c:v>
                </c:pt>
              </c:numCache>
            </c:numRef>
          </c:val>
        </c:ser>
        <c:ser>
          <c:idx val="3"/>
          <c:order val="3"/>
          <c:tx>
            <c:strRef>
              <c:f>Лист1!$E$1</c:f>
              <c:strCache>
                <c:ptCount val="1"/>
                <c:pt idx="0">
                  <c:v>свыше 20 лет</c:v>
                </c:pt>
              </c:strCache>
            </c:strRef>
          </c:tx>
          <c:spPr>
            <a:solidFill>
              <a:schemeClr val="accent4"/>
            </a:solidFill>
            <a:ln>
              <a:noFill/>
            </a:ln>
            <a:effectLst/>
          </c:spPr>
          <c:invertIfNegative val="0"/>
          <c:dPt>
            <c:idx val="0"/>
            <c:invertIfNegative val="0"/>
            <c:bubble3D val="0"/>
          </c:dPt>
          <c:dPt>
            <c:idx val="1"/>
            <c:invertIfNegative val="0"/>
            <c:bubble3D val="0"/>
          </c:dPt>
          <c:dPt>
            <c:idx val="2"/>
            <c:invertIfNegative val="0"/>
            <c:bubble3D val="0"/>
          </c:dPt>
          <c:dLbls>
            <c:delete val="1"/>
          </c:dLbls>
          <c:cat>
            <c:numRef>
              <c:f>Лист1!$A$2:$A$4</c:f>
              <c:numCache>
                <c:formatCode>General</c:formatCode>
                <c:ptCount val="3"/>
                <c:pt idx="0">
                  <c:v>2021</c:v>
                </c:pt>
                <c:pt idx="1">
                  <c:v>2022</c:v>
                </c:pt>
              </c:numCache>
            </c:numRef>
          </c:cat>
          <c:val>
            <c:numRef>
              <c:f>Лист1!$E$2:$E$4</c:f>
              <c:numCache>
                <c:formatCode>General</c:formatCode>
                <c:ptCount val="3"/>
                <c:pt idx="1">
                  <c:v>1</c:v>
                </c:pt>
              </c:numCache>
            </c:numRef>
          </c:val>
        </c:ser>
        <c:dLbls>
          <c:showLegendKey val="0"/>
          <c:showVal val="0"/>
          <c:showCatName val="0"/>
          <c:showSerName val="0"/>
          <c:showPercent val="0"/>
          <c:showBubbleSize val="0"/>
        </c:dLbls>
        <c:gapWidth val="219"/>
        <c:overlap val="-27"/>
        <c:axId val="-314779440"/>
        <c:axId val="-314775088"/>
      </c:barChart>
      <c:catAx>
        <c:axId val="-314779440"/>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14775088"/>
        <c:crosses val="autoZero"/>
        <c:auto val="1"/>
        <c:lblAlgn val="ctr"/>
        <c:lblOffset val="100"/>
        <c:noMultiLvlLbl val="0"/>
      </c:catAx>
      <c:valAx>
        <c:axId val="-31477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crossAx val="-3147794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6874839-1538-4776-bbc0-46d89b66031e}"/>
      </c:ext>
    </c:extLst>
  </c:chart>
  <c:spPr>
    <a:solidFill>
      <a:schemeClr val="bg1"/>
    </a:solidFill>
    <a:ln w="9525" cap="flat" cmpd="sng" algn="ctr">
      <a:solidFill>
        <a:schemeClr val="tx1">
          <a:lumMod val="15000"/>
          <a:lumOff val="85000"/>
        </a:schemeClr>
      </a:solidFill>
      <a:round/>
    </a:ln>
    <a:effectLst/>
  </c:spPr>
  <c:txPr>
    <a:bodyPr/>
    <a:lstStyle/>
    <a:p>
      <a:pPr>
        <a:defRPr lang="ru-RU"/>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29B8A-281C-4769-9FD3-549B52EFAFD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7595</Words>
  <Characters>43295</Characters>
  <Lines>360</Lines>
  <Paragraphs>101</Paragraphs>
  <TotalTime>741</TotalTime>
  <ScaleCrop>false</ScaleCrop>
  <LinksUpToDate>false</LinksUpToDate>
  <CharactersWithSpaces>50789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2024-03-22T04:47:00Z</dcterms:created>
  <dc:creator>VLADA</dc:creator>
  <dc:description>Подготовлено экспертами Актион-МЦФЭР</dc:description>
  <cp:lastModifiedBy>USER</cp:lastModifiedBy>
  <cp:lastPrinted>2025-03-26T08:29:00Z</cp:lastPrinted>
  <dcterms:modified xsi:type="dcterms:W3CDTF">2025-03-28T12:08:02Z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3CEDCD39E6C64855865800A62A912FAF_12</vt:lpwstr>
  </property>
</Properties>
</file>